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5BB55" w14:textId="14BDEF03" w:rsidR="00CE6B7B" w:rsidRPr="00295D30" w:rsidRDefault="002E0230" w:rsidP="00CE6B7B">
      <w:pPr>
        <w:rPr>
          <w:rFonts w:ascii="Arial" w:hAnsi="Arial" w:cs="Arial"/>
          <w:b/>
          <w:bCs/>
          <w:color w:val="FF0000"/>
        </w:rPr>
      </w:pPr>
      <w:r>
        <w:rPr>
          <w:rFonts w:ascii="Arial" w:hAnsi="Arial" w:cs="Arial"/>
          <w:b/>
          <w:bCs/>
          <w:color w:val="FF0000"/>
        </w:rPr>
        <w:t>DRAFT</w:t>
      </w:r>
    </w:p>
    <w:p w14:paraId="214066B3" w14:textId="77777777" w:rsidR="00CE6B7B" w:rsidRDefault="00907843" w:rsidP="00CE6B7B">
      <w:pPr>
        <w:jc w:val="center"/>
        <w:rPr>
          <w:rFonts w:ascii="Arial" w:hAnsi="Arial" w:cs="Arial"/>
          <w:b/>
          <w:sz w:val="28"/>
          <w:szCs w:val="28"/>
        </w:rPr>
      </w:pPr>
      <w:r>
        <w:rPr>
          <w:noProof/>
        </w:rPr>
        <w:drawing>
          <wp:inline distT="0" distB="0" distL="0" distR="0" wp14:anchorId="72ADCFC5" wp14:editId="1108B061">
            <wp:extent cx="4724400" cy="571500"/>
            <wp:effectExtent l="0" t="0" r="0" b="0"/>
            <wp:docPr id="1" name="Picture 1" descr="California Special Popul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pecial Population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571500"/>
                    </a:xfrm>
                    <a:prstGeom prst="rect">
                      <a:avLst/>
                    </a:prstGeom>
                    <a:noFill/>
                    <a:ln>
                      <a:noFill/>
                    </a:ln>
                  </pic:spPr>
                </pic:pic>
              </a:graphicData>
            </a:graphic>
          </wp:inline>
        </w:drawing>
      </w:r>
    </w:p>
    <w:p w14:paraId="3EB0AB0F" w14:textId="77777777" w:rsidR="00CE6B7B" w:rsidRDefault="00CE6B7B" w:rsidP="00CE6B7B">
      <w:pPr>
        <w:jc w:val="center"/>
        <w:rPr>
          <w:rFonts w:ascii="Arial" w:hAnsi="Arial" w:cs="Arial"/>
          <w:b/>
          <w:sz w:val="28"/>
          <w:szCs w:val="28"/>
        </w:rPr>
      </w:pPr>
    </w:p>
    <w:p w14:paraId="1A9F239C" w14:textId="46960880" w:rsidR="00CE6B7B" w:rsidRDefault="00A57750" w:rsidP="00CE6B7B">
      <w:pPr>
        <w:jc w:val="center"/>
        <w:rPr>
          <w:rFonts w:ascii="Arial" w:hAnsi="Arial" w:cs="Arial"/>
          <w:b/>
          <w:bCs/>
        </w:rPr>
      </w:pPr>
      <w:r>
        <w:rPr>
          <w:rFonts w:ascii="Arial" w:hAnsi="Arial" w:cs="Arial"/>
          <w:b/>
          <w:sz w:val="28"/>
          <w:szCs w:val="28"/>
        </w:rPr>
        <w:t>GENERAL MEETING of</w:t>
      </w:r>
      <w:r w:rsidR="00CE6B7B" w:rsidRPr="003845BF">
        <w:rPr>
          <w:rFonts w:ascii="Arial" w:hAnsi="Arial" w:cs="Arial"/>
          <w:b/>
          <w:sz w:val="28"/>
          <w:szCs w:val="28"/>
        </w:rPr>
        <w:t xml:space="preserve"> </w:t>
      </w:r>
      <w:r w:rsidR="00CE6B7B">
        <w:rPr>
          <w:rFonts w:ascii="Arial" w:hAnsi="Arial" w:cs="Arial"/>
          <w:b/>
          <w:sz w:val="28"/>
          <w:szCs w:val="28"/>
        </w:rPr>
        <w:t>the Joint Special Populations Advisory Committee (</w:t>
      </w:r>
      <w:r w:rsidR="00CE6B7B" w:rsidRPr="003845BF">
        <w:rPr>
          <w:rFonts w:ascii="Arial" w:hAnsi="Arial" w:cs="Arial"/>
          <w:b/>
          <w:sz w:val="28"/>
          <w:szCs w:val="28"/>
        </w:rPr>
        <w:t>JSPAC</w:t>
      </w:r>
      <w:r w:rsidR="00CE6B7B">
        <w:rPr>
          <w:rFonts w:ascii="Arial" w:hAnsi="Arial" w:cs="Arial"/>
          <w:b/>
          <w:sz w:val="28"/>
          <w:szCs w:val="28"/>
        </w:rPr>
        <w:t xml:space="preserve">) </w:t>
      </w:r>
      <w:r w:rsidR="00CE6B7B">
        <w:rPr>
          <w:rFonts w:ascii="Arial" w:hAnsi="Arial" w:cs="Arial"/>
          <w:b/>
          <w:bCs/>
        </w:rPr>
        <w:t xml:space="preserve">MINUTES </w:t>
      </w:r>
    </w:p>
    <w:p w14:paraId="6625E43F" w14:textId="77777777" w:rsidR="00065189" w:rsidRDefault="00065189" w:rsidP="00CE6B7B">
      <w:pPr>
        <w:jc w:val="center"/>
        <w:rPr>
          <w:rFonts w:ascii="Arial" w:hAnsi="Arial" w:cs="Arial"/>
          <w:b/>
          <w:bCs/>
        </w:rPr>
      </w:pPr>
      <w:r>
        <w:rPr>
          <w:rFonts w:ascii="Arial" w:hAnsi="Arial" w:cs="Arial"/>
          <w:b/>
          <w:bCs/>
        </w:rPr>
        <w:t>Holiday Inn Capitol Plaza, Sacramento</w:t>
      </w:r>
    </w:p>
    <w:p w14:paraId="56B23727" w14:textId="14BE507F" w:rsidR="00CE6B7B" w:rsidRPr="00DB4312" w:rsidRDefault="002E0230" w:rsidP="00CE6B7B">
      <w:pPr>
        <w:jc w:val="center"/>
        <w:rPr>
          <w:rFonts w:ascii="Arial" w:hAnsi="Arial" w:cs="Arial"/>
          <w:b/>
          <w:bCs/>
          <w:sz w:val="40"/>
          <w:szCs w:val="40"/>
        </w:rPr>
      </w:pPr>
      <w:r>
        <w:rPr>
          <w:rFonts w:ascii="Arial" w:hAnsi="Arial" w:cs="Arial"/>
          <w:b/>
          <w:bCs/>
        </w:rPr>
        <w:t>April 7th, 2017</w:t>
      </w:r>
      <w:r w:rsidR="000E44EC">
        <w:rPr>
          <w:rFonts w:ascii="Arial" w:hAnsi="Arial" w:cs="Arial"/>
          <w:b/>
          <w:bCs/>
        </w:rPr>
        <w:t>,</w:t>
      </w:r>
      <w:r w:rsidR="00CE6B7B">
        <w:rPr>
          <w:rFonts w:ascii="Arial" w:hAnsi="Arial" w:cs="Arial"/>
          <w:b/>
          <w:bCs/>
        </w:rPr>
        <w:t xml:space="preserve"> </w:t>
      </w:r>
      <w:r>
        <w:rPr>
          <w:rFonts w:ascii="Arial" w:hAnsi="Arial" w:cs="Arial"/>
          <w:b/>
          <w:bCs/>
        </w:rPr>
        <w:t>9:30</w:t>
      </w:r>
      <w:r w:rsidR="00F03F33">
        <w:rPr>
          <w:rFonts w:ascii="Arial" w:hAnsi="Arial" w:cs="Arial"/>
          <w:b/>
          <w:bCs/>
        </w:rPr>
        <w:t xml:space="preserve"> </w:t>
      </w:r>
      <w:r>
        <w:rPr>
          <w:rFonts w:ascii="Arial" w:hAnsi="Arial" w:cs="Arial"/>
          <w:b/>
          <w:bCs/>
        </w:rPr>
        <w:t>a</w:t>
      </w:r>
      <w:r w:rsidR="00F03F33">
        <w:rPr>
          <w:rFonts w:ascii="Arial" w:hAnsi="Arial" w:cs="Arial"/>
          <w:b/>
          <w:bCs/>
        </w:rPr>
        <w:t xml:space="preserve">.m. </w:t>
      </w:r>
      <w:r w:rsidR="009D0313">
        <w:rPr>
          <w:rFonts w:ascii="Arial" w:hAnsi="Arial" w:cs="Arial"/>
          <w:b/>
          <w:bCs/>
        </w:rPr>
        <w:t xml:space="preserve">to </w:t>
      </w:r>
      <w:r w:rsidR="00A57750">
        <w:rPr>
          <w:rFonts w:ascii="Arial" w:hAnsi="Arial" w:cs="Arial"/>
          <w:b/>
          <w:bCs/>
        </w:rPr>
        <w:t>3:</w:t>
      </w:r>
      <w:r>
        <w:rPr>
          <w:rFonts w:ascii="Arial" w:hAnsi="Arial" w:cs="Arial"/>
          <w:b/>
          <w:bCs/>
        </w:rPr>
        <w:t>30</w:t>
      </w:r>
      <w:r w:rsidR="00F03F33">
        <w:rPr>
          <w:rFonts w:ascii="Arial" w:hAnsi="Arial" w:cs="Arial"/>
          <w:b/>
          <w:bCs/>
        </w:rPr>
        <w:t xml:space="preserve"> </w:t>
      </w:r>
      <w:r w:rsidR="009D0313">
        <w:rPr>
          <w:rFonts w:ascii="Arial" w:hAnsi="Arial" w:cs="Arial"/>
          <w:b/>
          <w:bCs/>
        </w:rPr>
        <w:t>p.m.</w:t>
      </w:r>
      <w:r w:rsidR="007B24DB">
        <w:rPr>
          <w:rFonts w:ascii="Arial" w:hAnsi="Arial" w:cs="Arial"/>
          <w:b/>
          <w:bCs/>
        </w:rPr>
        <w:t xml:space="preserve"> </w:t>
      </w:r>
    </w:p>
    <w:p w14:paraId="0DFAAD16" w14:textId="77777777" w:rsidR="00CE6B7B" w:rsidRPr="00D30834" w:rsidRDefault="00CE6B7B" w:rsidP="00CE6B7B">
      <w:pPr>
        <w:rPr>
          <w:rFonts w:ascii="Arial" w:hAnsi="Arial" w:cs="Arial"/>
          <w:b/>
          <w:bCs/>
          <w:sz w:val="18"/>
        </w:rPr>
        <w:sectPr w:rsidR="00CE6B7B" w:rsidRPr="00D30834" w:rsidSect="00CE6B7B">
          <w:footerReference w:type="default" r:id="rId9"/>
          <w:pgSz w:w="15840" w:h="12240" w:orient="landscape"/>
          <w:pgMar w:top="432" w:right="576" w:bottom="432" w:left="662" w:header="720" w:footer="720" w:gutter="0"/>
          <w:cols w:space="720"/>
          <w:docGrid w:linePitch="360"/>
        </w:sectPr>
      </w:pPr>
    </w:p>
    <w:p w14:paraId="64CED744" w14:textId="77777777" w:rsidR="009957C9" w:rsidRPr="00F6217D" w:rsidRDefault="009957C9" w:rsidP="009957C9">
      <w:pPr>
        <w:rPr>
          <w:rFonts w:ascii="Arial" w:hAnsi="Arial" w:cs="Arial"/>
          <w:b/>
          <w:bCs/>
          <w:sz w:val="20"/>
          <w:szCs w:val="20"/>
        </w:rPr>
      </w:pPr>
      <w:r w:rsidRPr="00F6217D">
        <w:rPr>
          <w:rFonts w:ascii="Arial" w:hAnsi="Arial" w:cs="Arial"/>
          <w:b/>
          <w:bCs/>
          <w:sz w:val="20"/>
          <w:szCs w:val="20"/>
        </w:rPr>
        <w:t>PARTICIPANTS PRESENT:</w:t>
      </w:r>
    </w:p>
    <w:p w14:paraId="6E254755" w14:textId="4B9D3BE5" w:rsidR="009957C9" w:rsidRPr="00F6217D" w:rsidRDefault="00F949E4" w:rsidP="00065189">
      <w:pPr>
        <w:rPr>
          <w:rFonts w:ascii="Arial" w:hAnsi="Arial" w:cs="Arial"/>
          <w:bCs/>
          <w:sz w:val="20"/>
          <w:szCs w:val="20"/>
        </w:rPr>
      </w:pPr>
      <w:r>
        <w:rPr>
          <w:rFonts w:ascii="Arial" w:hAnsi="Arial" w:cs="Arial"/>
          <w:b/>
          <w:bCs/>
          <w:sz w:val="20"/>
          <w:szCs w:val="20"/>
        </w:rPr>
        <w:t xml:space="preserve">K-12-Adult Representatives: </w:t>
      </w:r>
      <w:r w:rsidR="00F6059D">
        <w:rPr>
          <w:rFonts w:ascii="Arial" w:hAnsi="Arial" w:cs="Arial"/>
          <w:bCs/>
          <w:sz w:val="20"/>
          <w:szCs w:val="20"/>
        </w:rPr>
        <w:t xml:space="preserve">Chris </w:t>
      </w:r>
      <w:r w:rsidRPr="00F949E4">
        <w:rPr>
          <w:rFonts w:ascii="Arial" w:hAnsi="Arial" w:cs="Arial"/>
          <w:bCs/>
          <w:sz w:val="20"/>
          <w:szCs w:val="20"/>
        </w:rPr>
        <w:t>Boyton,</w:t>
      </w:r>
      <w:r>
        <w:rPr>
          <w:rFonts w:ascii="Arial" w:hAnsi="Arial" w:cs="Arial"/>
          <w:b/>
          <w:bCs/>
          <w:sz w:val="20"/>
          <w:szCs w:val="20"/>
        </w:rPr>
        <w:t xml:space="preserve"> </w:t>
      </w:r>
      <w:r w:rsidR="00DB13E4" w:rsidRPr="00DB13E4">
        <w:rPr>
          <w:rFonts w:ascii="Arial" w:hAnsi="Arial" w:cs="Arial"/>
          <w:bCs/>
          <w:sz w:val="20"/>
          <w:szCs w:val="20"/>
        </w:rPr>
        <w:t>George Essel</w:t>
      </w:r>
      <w:r w:rsidR="00DB13E4">
        <w:rPr>
          <w:rFonts w:ascii="Arial" w:hAnsi="Arial" w:cs="Arial"/>
          <w:bCs/>
          <w:sz w:val="20"/>
          <w:szCs w:val="20"/>
        </w:rPr>
        <w:t>,</w:t>
      </w:r>
      <w:r w:rsidR="00DB13E4" w:rsidRPr="00DB13E4">
        <w:rPr>
          <w:rFonts w:ascii="Arial" w:hAnsi="Arial" w:cs="Arial"/>
          <w:bCs/>
          <w:sz w:val="20"/>
          <w:szCs w:val="20"/>
        </w:rPr>
        <w:t xml:space="preserve"> </w:t>
      </w:r>
      <w:r w:rsidR="001D45BF">
        <w:rPr>
          <w:rFonts w:ascii="Arial" w:hAnsi="Arial" w:cs="Arial"/>
          <w:bCs/>
          <w:sz w:val="20"/>
          <w:szCs w:val="20"/>
        </w:rPr>
        <w:t>Susi Huschle, Brian Miller</w:t>
      </w:r>
      <w:r>
        <w:rPr>
          <w:rFonts w:ascii="Arial" w:hAnsi="Arial" w:cs="Arial"/>
          <w:bCs/>
          <w:sz w:val="20"/>
          <w:szCs w:val="20"/>
        </w:rPr>
        <w:t>, Freddy Saucedo</w:t>
      </w:r>
      <w:r w:rsidR="001D45BF">
        <w:rPr>
          <w:rFonts w:ascii="Arial" w:hAnsi="Arial" w:cs="Arial"/>
          <w:bCs/>
          <w:sz w:val="20"/>
          <w:szCs w:val="20"/>
        </w:rPr>
        <w:t>, Joseph Stymeist</w:t>
      </w:r>
    </w:p>
    <w:p w14:paraId="272E7CD8" w14:textId="00FD7108" w:rsidR="006824C9" w:rsidRPr="00F6217D" w:rsidRDefault="009957C9" w:rsidP="009957C9">
      <w:pPr>
        <w:rPr>
          <w:rFonts w:ascii="Arial" w:hAnsi="Arial" w:cs="Arial"/>
          <w:bCs/>
          <w:sz w:val="20"/>
          <w:szCs w:val="20"/>
        </w:rPr>
      </w:pPr>
      <w:r w:rsidRPr="00F6217D">
        <w:rPr>
          <w:rFonts w:ascii="Arial" w:hAnsi="Arial" w:cs="Arial"/>
          <w:b/>
          <w:bCs/>
          <w:sz w:val="20"/>
          <w:szCs w:val="20"/>
        </w:rPr>
        <w:t>Community College Representatives:</w:t>
      </w:r>
      <w:r w:rsidR="009B4B4D" w:rsidRPr="00F6217D">
        <w:rPr>
          <w:rFonts w:ascii="Arial" w:hAnsi="Arial" w:cs="Arial"/>
          <w:bCs/>
          <w:sz w:val="20"/>
          <w:szCs w:val="20"/>
        </w:rPr>
        <w:t xml:space="preserve"> </w:t>
      </w:r>
      <w:r w:rsidR="00C146FD" w:rsidRPr="00C146FD">
        <w:rPr>
          <w:rFonts w:ascii="Arial" w:hAnsi="Arial" w:cs="Arial"/>
          <w:bCs/>
          <w:sz w:val="20"/>
          <w:szCs w:val="20"/>
        </w:rPr>
        <w:t>Rosie Antonecchia</w:t>
      </w:r>
      <w:r w:rsidR="00F949E4">
        <w:rPr>
          <w:rFonts w:ascii="Arial" w:hAnsi="Arial" w:cs="Arial"/>
          <w:bCs/>
          <w:sz w:val="20"/>
          <w:szCs w:val="20"/>
        </w:rPr>
        <w:t>, Josepha Baca</w:t>
      </w:r>
      <w:r w:rsidR="00F03F33" w:rsidRPr="00F6217D">
        <w:rPr>
          <w:rFonts w:ascii="Arial" w:hAnsi="Arial" w:cs="Arial"/>
          <w:bCs/>
          <w:sz w:val="20"/>
          <w:szCs w:val="20"/>
        </w:rPr>
        <w:t>,</w:t>
      </w:r>
      <w:r w:rsidR="009B4B4D" w:rsidRPr="00F6217D">
        <w:rPr>
          <w:rFonts w:ascii="Arial" w:hAnsi="Arial" w:cs="Arial"/>
          <w:bCs/>
          <w:sz w:val="20"/>
          <w:szCs w:val="20"/>
        </w:rPr>
        <w:t xml:space="preserve"> </w:t>
      </w:r>
      <w:r w:rsidR="00C6547E">
        <w:rPr>
          <w:rFonts w:ascii="Arial" w:hAnsi="Arial" w:cs="Arial"/>
          <w:bCs/>
          <w:sz w:val="20"/>
          <w:szCs w:val="20"/>
        </w:rPr>
        <w:t xml:space="preserve">Roberta Kunkel, </w:t>
      </w:r>
      <w:r w:rsidR="00C11C9B">
        <w:rPr>
          <w:rFonts w:ascii="Arial" w:hAnsi="Arial" w:cs="Arial"/>
          <w:bCs/>
          <w:sz w:val="20"/>
          <w:szCs w:val="20"/>
        </w:rPr>
        <w:t xml:space="preserve">Carmen Lamha, </w:t>
      </w:r>
      <w:r w:rsidR="00C6547E">
        <w:rPr>
          <w:rFonts w:ascii="Arial" w:hAnsi="Arial" w:cs="Arial"/>
          <w:bCs/>
          <w:sz w:val="20"/>
          <w:szCs w:val="20"/>
        </w:rPr>
        <w:t>Sheryl Plumley, Adam Runyan</w:t>
      </w:r>
    </w:p>
    <w:p w14:paraId="3D7832C6" w14:textId="3146AD52" w:rsidR="009957C9" w:rsidRPr="00F6217D" w:rsidRDefault="00FD19D2" w:rsidP="009957C9">
      <w:pPr>
        <w:rPr>
          <w:rFonts w:ascii="Arial" w:hAnsi="Arial" w:cs="Arial"/>
          <w:bCs/>
          <w:sz w:val="20"/>
          <w:szCs w:val="20"/>
        </w:rPr>
      </w:pPr>
      <w:r w:rsidRPr="00F6217D">
        <w:rPr>
          <w:rFonts w:ascii="Arial" w:hAnsi="Arial" w:cs="Arial"/>
          <w:b/>
          <w:bCs/>
          <w:sz w:val="20"/>
          <w:szCs w:val="20"/>
        </w:rPr>
        <w:t xml:space="preserve">Public/Private Representatives: </w:t>
      </w:r>
      <w:r w:rsidR="00A57750" w:rsidRPr="00A57750">
        <w:rPr>
          <w:rFonts w:ascii="Arial" w:hAnsi="Arial" w:cs="Arial"/>
          <w:bCs/>
          <w:sz w:val="20"/>
          <w:szCs w:val="20"/>
        </w:rPr>
        <w:t>Sheila Bollenbach,</w:t>
      </w:r>
      <w:r w:rsidR="00A57750" w:rsidRPr="00A57750">
        <w:rPr>
          <w:rFonts w:ascii="Arial" w:hAnsi="Arial" w:cs="Arial"/>
          <w:b/>
          <w:bCs/>
          <w:sz w:val="20"/>
          <w:szCs w:val="20"/>
        </w:rPr>
        <w:t xml:space="preserve"> </w:t>
      </w:r>
      <w:r w:rsidRPr="00F6217D">
        <w:rPr>
          <w:rFonts w:ascii="Arial" w:hAnsi="Arial" w:cs="Arial"/>
          <w:bCs/>
          <w:sz w:val="20"/>
          <w:szCs w:val="20"/>
        </w:rPr>
        <w:t xml:space="preserve">Deanna Hanson, </w:t>
      </w:r>
      <w:r w:rsidR="00C6547E">
        <w:rPr>
          <w:rFonts w:ascii="Arial" w:hAnsi="Arial" w:cs="Arial"/>
          <w:bCs/>
          <w:sz w:val="20"/>
          <w:szCs w:val="20"/>
        </w:rPr>
        <w:t>LaVonne Slaton, Freda Walker, Susan Wheeler</w:t>
      </w:r>
    </w:p>
    <w:p w14:paraId="4740BAA2" w14:textId="2F9B7545" w:rsidR="00E91AF3" w:rsidRPr="00F6217D" w:rsidRDefault="009957C9" w:rsidP="009957C9">
      <w:pPr>
        <w:rPr>
          <w:rFonts w:ascii="Arial" w:hAnsi="Arial" w:cs="Arial"/>
          <w:bCs/>
          <w:sz w:val="20"/>
          <w:szCs w:val="20"/>
        </w:rPr>
      </w:pPr>
      <w:r w:rsidRPr="00F6217D">
        <w:rPr>
          <w:rFonts w:ascii="Arial" w:hAnsi="Arial" w:cs="Arial"/>
          <w:b/>
          <w:bCs/>
          <w:sz w:val="20"/>
          <w:szCs w:val="20"/>
        </w:rPr>
        <w:t xml:space="preserve">Staff: </w:t>
      </w:r>
      <w:r w:rsidR="00DB13E4" w:rsidRPr="00DB13E4">
        <w:rPr>
          <w:rFonts w:ascii="Arial" w:hAnsi="Arial" w:cs="Arial"/>
          <w:bCs/>
          <w:sz w:val="20"/>
          <w:szCs w:val="20"/>
        </w:rPr>
        <w:t>Topher Enders</w:t>
      </w:r>
      <w:r w:rsidR="000E44EC" w:rsidRPr="00F6217D">
        <w:rPr>
          <w:rFonts w:ascii="Arial" w:hAnsi="Arial" w:cs="Arial"/>
          <w:bCs/>
          <w:sz w:val="20"/>
          <w:szCs w:val="20"/>
        </w:rPr>
        <w:t xml:space="preserve">, </w:t>
      </w:r>
      <w:r w:rsidR="009B4B4D" w:rsidRPr="00F6217D">
        <w:rPr>
          <w:rFonts w:ascii="Arial" w:hAnsi="Arial" w:cs="Arial"/>
          <w:bCs/>
          <w:sz w:val="20"/>
          <w:szCs w:val="20"/>
        </w:rPr>
        <w:t>Tonette Salter</w:t>
      </w:r>
      <w:r w:rsidRPr="00F6217D">
        <w:rPr>
          <w:rFonts w:ascii="Arial" w:hAnsi="Arial" w:cs="Arial"/>
          <w:bCs/>
          <w:sz w:val="20"/>
          <w:szCs w:val="20"/>
        </w:rPr>
        <w:t xml:space="preserve">, </w:t>
      </w:r>
      <w:r w:rsidR="00DB13E4" w:rsidRPr="00DB13E4">
        <w:rPr>
          <w:rFonts w:ascii="Arial" w:hAnsi="Arial" w:cs="Arial"/>
          <w:bCs/>
          <w:sz w:val="20"/>
          <w:szCs w:val="20"/>
        </w:rPr>
        <w:t>Elizabeth Wallner</w:t>
      </w:r>
      <w:r w:rsidR="00DB13E4">
        <w:rPr>
          <w:rFonts w:ascii="Arial" w:hAnsi="Arial" w:cs="Arial"/>
          <w:bCs/>
          <w:sz w:val="20"/>
          <w:szCs w:val="20"/>
        </w:rPr>
        <w:t>,</w:t>
      </w:r>
      <w:r w:rsidR="00C6547E">
        <w:rPr>
          <w:rFonts w:ascii="Arial" w:hAnsi="Arial" w:cs="Arial"/>
          <w:bCs/>
          <w:sz w:val="20"/>
          <w:szCs w:val="20"/>
        </w:rPr>
        <w:t xml:space="preserve"> </w:t>
      </w:r>
      <w:r w:rsidR="00DB13E4" w:rsidRPr="00DB13E4">
        <w:rPr>
          <w:rFonts w:ascii="Arial" w:hAnsi="Arial" w:cs="Arial"/>
          <w:bCs/>
          <w:sz w:val="20"/>
          <w:szCs w:val="20"/>
        </w:rPr>
        <w:t>Carolyn Zachry</w:t>
      </w:r>
    </w:p>
    <w:p w14:paraId="1944B77D" w14:textId="377F7C3C" w:rsidR="00F03F33" w:rsidRDefault="009D0313" w:rsidP="00CE6B7B">
      <w:pPr>
        <w:rPr>
          <w:rFonts w:ascii="Arial" w:hAnsi="Arial" w:cs="Arial"/>
          <w:bCs/>
          <w:sz w:val="20"/>
          <w:szCs w:val="20"/>
        </w:rPr>
      </w:pPr>
      <w:r w:rsidRPr="00F6217D">
        <w:rPr>
          <w:rFonts w:ascii="Arial" w:hAnsi="Arial" w:cs="Arial"/>
          <w:b/>
          <w:bCs/>
          <w:sz w:val="20"/>
          <w:szCs w:val="20"/>
        </w:rPr>
        <w:t>Absent:</w:t>
      </w:r>
      <w:r w:rsidRPr="00F6217D">
        <w:rPr>
          <w:rFonts w:ascii="Arial" w:hAnsi="Arial" w:cs="Arial"/>
          <w:bCs/>
          <w:sz w:val="20"/>
          <w:szCs w:val="20"/>
        </w:rPr>
        <w:t xml:space="preserve"> </w:t>
      </w:r>
      <w:r w:rsidR="00DE3BCF">
        <w:rPr>
          <w:rFonts w:ascii="Arial" w:hAnsi="Arial" w:cs="Arial"/>
          <w:bCs/>
          <w:sz w:val="20"/>
          <w:szCs w:val="20"/>
        </w:rPr>
        <w:t xml:space="preserve">Ward Andrus, </w:t>
      </w:r>
      <w:r w:rsidR="00C146FD">
        <w:rPr>
          <w:rFonts w:ascii="Arial" w:hAnsi="Arial" w:cs="Arial"/>
          <w:bCs/>
          <w:sz w:val="20"/>
          <w:szCs w:val="20"/>
        </w:rPr>
        <w:t>Denise Estrella</w:t>
      </w:r>
      <w:r w:rsidR="00AC3CD7">
        <w:rPr>
          <w:rFonts w:ascii="Arial" w:hAnsi="Arial" w:cs="Arial"/>
          <w:bCs/>
          <w:sz w:val="20"/>
          <w:szCs w:val="20"/>
        </w:rPr>
        <w:t xml:space="preserve">, </w:t>
      </w:r>
      <w:r w:rsidR="00DE3BCF">
        <w:rPr>
          <w:rFonts w:ascii="Arial" w:hAnsi="Arial" w:cs="Arial"/>
          <w:bCs/>
          <w:sz w:val="20"/>
          <w:szCs w:val="20"/>
        </w:rPr>
        <w:t xml:space="preserve">Laurie Harrison, Ida Johnson, Diann Kueny, Suzanne Moreno, </w:t>
      </w:r>
      <w:r w:rsidR="003F4DBD">
        <w:rPr>
          <w:rFonts w:ascii="Arial" w:hAnsi="Arial" w:cs="Arial"/>
          <w:bCs/>
          <w:sz w:val="20"/>
          <w:szCs w:val="20"/>
        </w:rPr>
        <w:t>George Railey</w:t>
      </w:r>
      <w:r w:rsidR="00DE3BCF">
        <w:rPr>
          <w:rFonts w:ascii="Arial" w:hAnsi="Arial" w:cs="Arial"/>
          <w:bCs/>
          <w:sz w:val="20"/>
          <w:szCs w:val="20"/>
        </w:rPr>
        <w:t>, Jan Swinton, Maureen White</w:t>
      </w:r>
    </w:p>
    <w:p w14:paraId="3491028A" w14:textId="619FC596" w:rsidR="00A05E19" w:rsidRPr="00A05E19" w:rsidRDefault="00A05E19" w:rsidP="00CE6B7B">
      <w:pPr>
        <w:rPr>
          <w:rFonts w:ascii="Arial" w:hAnsi="Arial" w:cs="Arial"/>
          <w:bCs/>
          <w:sz w:val="20"/>
          <w:szCs w:val="20"/>
        </w:rPr>
      </w:pPr>
      <w:r w:rsidRPr="00A05E19">
        <w:rPr>
          <w:rFonts w:ascii="Arial" w:hAnsi="Arial" w:cs="Arial"/>
          <w:b/>
          <w:bCs/>
          <w:sz w:val="20"/>
          <w:szCs w:val="20"/>
        </w:rPr>
        <w:t>Guest</w:t>
      </w:r>
      <w:r w:rsidR="00DE3BCF">
        <w:rPr>
          <w:rFonts w:ascii="Arial" w:hAnsi="Arial" w:cs="Arial"/>
          <w:b/>
          <w:bCs/>
          <w:sz w:val="20"/>
          <w:szCs w:val="20"/>
        </w:rPr>
        <w:t xml:space="preserve">: </w:t>
      </w:r>
      <w:r w:rsidR="00DE3BCF">
        <w:rPr>
          <w:rFonts w:ascii="Arial" w:hAnsi="Arial" w:cs="Arial"/>
          <w:bCs/>
          <w:sz w:val="20"/>
          <w:szCs w:val="20"/>
        </w:rPr>
        <w:t>Theresa Lorch,</w:t>
      </w:r>
      <w:r w:rsidR="00BC3990">
        <w:rPr>
          <w:rFonts w:ascii="Arial" w:hAnsi="Arial" w:cs="Arial"/>
          <w:bCs/>
          <w:sz w:val="20"/>
          <w:szCs w:val="20"/>
        </w:rPr>
        <w:t xml:space="preserve"> </w:t>
      </w:r>
      <w:r w:rsidR="00DE3BCF">
        <w:rPr>
          <w:rFonts w:ascii="Arial" w:hAnsi="Arial" w:cs="Arial"/>
          <w:bCs/>
          <w:sz w:val="20"/>
          <w:szCs w:val="20"/>
        </w:rPr>
        <w:t xml:space="preserve">Todd Lundrigan, </w:t>
      </w:r>
      <w:r w:rsidR="00A30436">
        <w:rPr>
          <w:rFonts w:ascii="Arial" w:hAnsi="Arial" w:cs="Arial"/>
          <w:bCs/>
          <w:sz w:val="20"/>
          <w:szCs w:val="20"/>
        </w:rPr>
        <w:t>Dr. Jeff Mzirek</w:t>
      </w:r>
      <w:r w:rsidR="00BC3990">
        <w:rPr>
          <w:rFonts w:ascii="Arial" w:hAnsi="Arial" w:cs="Arial"/>
          <w:bCs/>
          <w:sz w:val="20"/>
          <w:szCs w:val="20"/>
        </w:rPr>
        <w:t xml:space="preserve">, </w:t>
      </w:r>
      <w:r w:rsidR="00DE3BCF">
        <w:rPr>
          <w:rFonts w:ascii="Arial" w:hAnsi="Arial" w:cs="Arial"/>
          <w:bCs/>
          <w:sz w:val="20"/>
          <w:szCs w:val="20"/>
        </w:rPr>
        <w:t>Daphne Sakamoto, Linda Vann</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1913"/>
        <w:gridCol w:w="10890"/>
      </w:tblGrid>
      <w:tr w:rsidR="00CE6B7B" w:rsidRPr="008374E9" w14:paraId="54281FB0" w14:textId="77777777" w:rsidTr="001840C8">
        <w:trPr>
          <w:trHeight w:val="413"/>
          <w:tblHeader/>
        </w:trPr>
        <w:tc>
          <w:tcPr>
            <w:tcW w:w="2137" w:type="dxa"/>
            <w:vAlign w:val="center"/>
          </w:tcPr>
          <w:p w14:paraId="7C3FF9B1" w14:textId="77777777" w:rsidR="00CE6B7B" w:rsidRPr="00A6044E" w:rsidRDefault="00CE6B7B" w:rsidP="00CE6B7B">
            <w:pPr>
              <w:jc w:val="center"/>
              <w:rPr>
                <w:rFonts w:ascii="Arial" w:hAnsi="Arial" w:cs="Arial"/>
                <w:b/>
                <w:bCs/>
              </w:rPr>
            </w:pPr>
            <w:r w:rsidRPr="00A6044E">
              <w:rPr>
                <w:rFonts w:ascii="Arial" w:hAnsi="Arial" w:cs="Arial"/>
                <w:b/>
                <w:bCs/>
              </w:rPr>
              <w:t>TOPIC</w:t>
            </w:r>
          </w:p>
        </w:tc>
        <w:tc>
          <w:tcPr>
            <w:tcW w:w="1913" w:type="dxa"/>
            <w:vAlign w:val="center"/>
          </w:tcPr>
          <w:p w14:paraId="3D5AFFD9" w14:textId="77777777" w:rsidR="00CE6B7B" w:rsidRPr="00A6044E" w:rsidRDefault="00CE6B7B" w:rsidP="00CE6B7B">
            <w:pPr>
              <w:jc w:val="center"/>
              <w:rPr>
                <w:rFonts w:ascii="Arial" w:hAnsi="Arial" w:cs="Arial"/>
                <w:b/>
                <w:bCs/>
              </w:rPr>
            </w:pPr>
            <w:r w:rsidRPr="00A6044E">
              <w:rPr>
                <w:rFonts w:ascii="Arial" w:hAnsi="Arial" w:cs="Arial"/>
                <w:b/>
                <w:bCs/>
              </w:rPr>
              <w:t>PRESENTER</w:t>
            </w:r>
          </w:p>
        </w:tc>
        <w:tc>
          <w:tcPr>
            <w:tcW w:w="10890" w:type="dxa"/>
          </w:tcPr>
          <w:p w14:paraId="67160E1B" w14:textId="77777777" w:rsidR="00CE6B7B" w:rsidRPr="00A6044E" w:rsidRDefault="00CE6B7B" w:rsidP="00CE6B7B">
            <w:pPr>
              <w:jc w:val="center"/>
              <w:rPr>
                <w:rFonts w:ascii="Arial" w:hAnsi="Arial" w:cs="Arial"/>
                <w:b/>
                <w:bCs/>
              </w:rPr>
            </w:pPr>
            <w:r>
              <w:rPr>
                <w:rFonts w:ascii="Arial" w:hAnsi="Arial" w:cs="Arial"/>
                <w:b/>
                <w:bCs/>
              </w:rPr>
              <w:t>DISCUSSION / ACTION</w:t>
            </w:r>
          </w:p>
        </w:tc>
      </w:tr>
      <w:tr w:rsidR="00CE6B7B" w:rsidRPr="008374E9" w14:paraId="5C258BAE" w14:textId="77777777" w:rsidTr="00F6217D">
        <w:trPr>
          <w:trHeight w:val="737"/>
        </w:trPr>
        <w:tc>
          <w:tcPr>
            <w:tcW w:w="2137" w:type="dxa"/>
          </w:tcPr>
          <w:p w14:paraId="225482C6" w14:textId="30EA82CD" w:rsidR="00CE6B7B" w:rsidRPr="00E72E35" w:rsidRDefault="00DB1D2A" w:rsidP="00DB1D2A">
            <w:pPr>
              <w:rPr>
                <w:rFonts w:ascii="Arial" w:hAnsi="Arial" w:cs="Arial"/>
                <w:b/>
                <w:sz w:val="20"/>
                <w:szCs w:val="20"/>
              </w:rPr>
            </w:pPr>
            <w:r>
              <w:rPr>
                <w:rFonts w:ascii="Arial" w:hAnsi="Arial" w:cs="Arial"/>
                <w:b/>
                <w:sz w:val="20"/>
                <w:szCs w:val="20"/>
              </w:rPr>
              <w:t>Call to Order</w:t>
            </w:r>
            <w:r w:rsidR="00394E47">
              <w:rPr>
                <w:rFonts w:ascii="Arial" w:hAnsi="Arial" w:cs="Arial"/>
                <w:b/>
                <w:sz w:val="20"/>
                <w:szCs w:val="20"/>
              </w:rPr>
              <w:t>/Member Welcome</w:t>
            </w:r>
          </w:p>
        </w:tc>
        <w:tc>
          <w:tcPr>
            <w:tcW w:w="1913" w:type="dxa"/>
          </w:tcPr>
          <w:p w14:paraId="1F29A59F" w14:textId="027F1430" w:rsidR="00A95EF0" w:rsidRPr="00082AD6" w:rsidRDefault="00A93D76" w:rsidP="00A95EF0">
            <w:pPr>
              <w:rPr>
                <w:rFonts w:ascii="Arial" w:hAnsi="Arial" w:cs="Arial"/>
                <w:sz w:val="18"/>
                <w:szCs w:val="18"/>
              </w:rPr>
            </w:pPr>
            <w:r>
              <w:rPr>
                <w:rFonts w:ascii="Arial" w:hAnsi="Arial" w:cs="Arial"/>
                <w:sz w:val="18"/>
                <w:szCs w:val="18"/>
              </w:rPr>
              <w:t>Rosie Antonecchia &amp; George Essel,</w:t>
            </w:r>
            <w:r w:rsidR="002B2F74" w:rsidRPr="00082AD6">
              <w:rPr>
                <w:rFonts w:ascii="Arial" w:hAnsi="Arial" w:cs="Arial"/>
                <w:sz w:val="18"/>
                <w:szCs w:val="18"/>
              </w:rPr>
              <w:t xml:space="preserve"> </w:t>
            </w:r>
          </w:p>
          <w:p w14:paraId="1BC38760" w14:textId="3EC5AB94" w:rsidR="00CE6B7B" w:rsidRPr="00082AD6" w:rsidRDefault="002B2F74" w:rsidP="00F6217D">
            <w:pPr>
              <w:rPr>
                <w:rFonts w:ascii="Arial" w:hAnsi="Arial" w:cs="Arial"/>
                <w:i/>
                <w:sz w:val="18"/>
                <w:szCs w:val="18"/>
              </w:rPr>
            </w:pPr>
            <w:r w:rsidRPr="00082AD6">
              <w:rPr>
                <w:rFonts w:ascii="Arial" w:hAnsi="Arial" w:cs="Arial"/>
                <w:i/>
                <w:sz w:val="18"/>
                <w:szCs w:val="18"/>
              </w:rPr>
              <w:t>Co-Ch</w:t>
            </w:r>
            <w:r w:rsidR="002E724D">
              <w:rPr>
                <w:rFonts w:ascii="Arial" w:hAnsi="Arial" w:cs="Arial"/>
                <w:i/>
                <w:sz w:val="18"/>
                <w:szCs w:val="18"/>
              </w:rPr>
              <w:t>a</w:t>
            </w:r>
            <w:r w:rsidRPr="00082AD6">
              <w:rPr>
                <w:rFonts w:ascii="Arial" w:hAnsi="Arial" w:cs="Arial"/>
                <w:i/>
                <w:sz w:val="18"/>
                <w:szCs w:val="18"/>
              </w:rPr>
              <w:t>ir</w:t>
            </w:r>
            <w:r w:rsidR="009B4B4D" w:rsidRPr="00082AD6">
              <w:rPr>
                <w:rFonts w:ascii="Arial" w:hAnsi="Arial" w:cs="Arial"/>
                <w:i/>
                <w:sz w:val="18"/>
                <w:szCs w:val="18"/>
              </w:rPr>
              <w:t>s</w:t>
            </w:r>
            <w:r w:rsidRPr="00082AD6">
              <w:rPr>
                <w:rFonts w:ascii="Arial" w:hAnsi="Arial" w:cs="Arial"/>
                <w:i/>
                <w:sz w:val="18"/>
                <w:szCs w:val="18"/>
              </w:rPr>
              <w:t xml:space="preserve"> </w:t>
            </w:r>
          </w:p>
        </w:tc>
        <w:tc>
          <w:tcPr>
            <w:tcW w:w="10890" w:type="dxa"/>
          </w:tcPr>
          <w:p w14:paraId="372D33B6" w14:textId="794B7831" w:rsidR="00C87265" w:rsidRPr="00DB6C89" w:rsidRDefault="006B4407" w:rsidP="00D61289">
            <w:pPr>
              <w:rPr>
                <w:rFonts w:ascii="Arial" w:hAnsi="Arial" w:cs="Arial"/>
                <w:sz w:val="20"/>
                <w:szCs w:val="20"/>
              </w:rPr>
            </w:pPr>
            <w:r>
              <w:rPr>
                <w:rFonts w:ascii="Arial" w:hAnsi="Arial" w:cs="Arial"/>
                <w:sz w:val="20"/>
                <w:szCs w:val="20"/>
              </w:rPr>
              <w:t xml:space="preserve">The meeting was called to order at </w:t>
            </w:r>
            <w:r w:rsidR="00A93D76">
              <w:rPr>
                <w:rFonts w:ascii="Arial" w:hAnsi="Arial" w:cs="Arial"/>
                <w:sz w:val="20"/>
                <w:szCs w:val="20"/>
              </w:rPr>
              <w:t>9</w:t>
            </w:r>
            <w:r w:rsidR="00957753">
              <w:rPr>
                <w:rFonts w:ascii="Arial" w:hAnsi="Arial" w:cs="Arial"/>
                <w:sz w:val="20"/>
                <w:szCs w:val="20"/>
              </w:rPr>
              <w:t>:38 pm</w:t>
            </w:r>
            <w:r w:rsidR="00321021">
              <w:rPr>
                <w:rFonts w:ascii="Arial" w:hAnsi="Arial" w:cs="Arial"/>
                <w:sz w:val="20"/>
                <w:szCs w:val="20"/>
              </w:rPr>
              <w:t xml:space="preserve"> </w:t>
            </w:r>
            <w:r>
              <w:rPr>
                <w:rFonts w:ascii="Arial" w:hAnsi="Arial" w:cs="Arial"/>
                <w:sz w:val="20"/>
                <w:szCs w:val="20"/>
              </w:rPr>
              <w:t xml:space="preserve">by </w:t>
            </w:r>
            <w:r w:rsidR="00A93D76">
              <w:rPr>
                <w:rFonts w:ascii="Arial" w:hAnsi="Arial" w:cs="Arial"/>
                <w:sz w:val="20"/>
                <w:szCs w:val="20"/>
              </w:rPr>
              <w:t>Rosie Antonecchia and George Essel</w:t>
            </w:r>
            <w:r w:rsidR="00FD36A5">
              <w:rPr>
                <w:rFonts w:ascii="Arial" w:hAnsi="Arial" w:cs="Arial"/>
                <w:sz w:val="20"/>
                <w:szCs w:val="20"/>
              </w:rPr>
              <w:t>.</w:t>
            </w:r>
            <w:r w:rsidR="00321021">
              <w:rPr>
                <w:rFonts w:ascii="Arial" w:hAnsi="Arial" w:cs="Arial"/>
                <w:sz w:val="20"/>
                <w:szCs w:val="20"/>
              </w:rPr>
              <w:t xml:space="preserve"> T</w:t>
            </w:r>
            <w:r w:rsidR="00FD36A5">
              <w:rPr>
                <w:rFonts w:ascii="Arial" w:hAnsi="Arial" w:cs="Arial"/>
                <w:sz w:val="20"/>
                <w:szCs w:val="20"/>
              </w:rPr>
              <w:t xml:space="preserve">he committee members </w:t>
            </w:r>
            <w:r w:rsidR="00957753">
              <w:rPr>
                <w:rFonts w:ascii="Arial" w:hAnsi="Arial" w:cs="Arial"/>
                <w:sz w:val="20"/>
                <w:szCs w:val="20"/>
              </w:rPr>
              <w:t xml:space="preserve">and guest </w:t>
            </w:r>
            <w:r w:rsidR="00FD36A5">
              <w:rPr>
                <w:rFonts w:ascii="Arial" w:hAnsi="Arial" w:cs="Arial"/>
                <w:sz w:val="20"/>
                <w:szCs w:val="20"/>
              </w:rPr>
              <w:t>introduced themselves</w:t>
            </w:r>
            <w:r w:rsidR="00321021">
              <w:rPr>
                <w:rFonts w:ascii="Arial" w:hAnsi="Arial" w:cs="Arial"/>
                <w:sz w:val="20"/>
                <w:szCs w:val="20"/>
              </w:rPr>
              <w:t xml:space="preserve">. </w:t>
            </w:r>
            <w:r w:rsidR="00DB6C89">
              <w:rPr>
                <w:rFonts w:ascii="Arial" w:hAnsi="Arial" w:cs="Arial"/>
                <w:sz w:val="20"/>
                <w:szCs w:val="20"/>
              </w:rPr>
              <w:t>Quorum was established.</w:t>
            </w:r>
            <w:r w:rsidR="00957753">
              <w:rPr>
                <w:rFonts w:ascii="Arial" w:hAnsi="Arial" w:cs="Arial"/>
                <w:sz w:val="20"/>
                <w:szCs w:val="20"/>
              </w:rPr>
              <w:t xml:space="preserve"> </w:t>
            </w:r>
            <w:r w:rsidR="00DB6C89">
              <w:rPr>
                <w:rFonts w:ascii="Arial" w:hAnsi="Arial" w:cs="Arial"/>
                <w:sz w:val="20"/>
                <w:szCs w:val="20"/>
              </w:rPr>
              <w:t xml:space="preserve">The minutes were approved </w:t>
            </w:r>
            <w:r w:rsidR="00957753">
              <w:rPr>
                <w:rFonts w:ascii="Arial" w:hAnsi="Arial" w:cs="Arial"/>
                <w:sz w:val="20"/>
                <w:szCs w:val="20"/>
              </w:rPr>
              <w:t>unanimously</w:t>
            </w:r>
            <w:r w:rsidR="00DB6C89">
              <w:rPr>
                <w:rFonts w:ascii="Arial" w:hAnsi="Arial" w:cs="Arial"/>
                <w:sz w:val="20"/>
                <w:szCs w:val="20"/>
              </w:rPr>
              <w:t>.</w:t>
            </w:r>
            <w:r w:rsidR="003F4DBD">
              <w:rPr>
                <w:rFonts w:ascii="Arial" w:hAnsi="Arial" w:cs="Arial"/>
                <w:sz w:val="20"/>
                <w:szCs w:val="20"/>
              </w:rPr>
              <w:t xml:space="preserve"> </w:t>
            </w:r>
            <w:r w:rsidR="005A79FE">
              <w:rPr>
                <w:rFonts w:ascii="Arial" w:hAnsi="Arial" w:cs="Arial"/>
                <w:sz w:val="20"/>
                <w:szCs w:val="20"/>
              </w:rPr>
              <w:t>It was brought up that the committee should reach out to Adult Ed to have representation and give an update.</w:t>
            </w:r>
          </w:p>
        </w:tc>
      </w:tr>
      <w:tr w:rsidR="00045244" w:rsidRPr="008374E9" w14:paraId="3BFA0E4D" w14:textId="77777777" w:rsidTr="00AD0C49">
        <w:trPr>
          <w:trHeight w:val="1160"/>
        </w:trPr>
        <w:tc>
          <w:tcPr>
            <w:tcW w:w="2137" w:type="dxa"/>
          </w:tcPr>
          <w:p w14:paraId="276C85C1" w14:textId="2FA8B190" w:rsidR="00045244" w:rsidRPr="00E72E35" w:rsidRDefault="00045244" w:rsidP="00394E47">
            <w:pPr>
              <w:rPr>
                <w:rFonts w:ascii="Arial" w:hAnsi="Arial" w:cs="Arial"/>
                <w:b/>
                <w:sz w:val="20"/>
                <w:szCs w:val="20"/>
              </w:rPr>
            </w:pPr>
            <w:r>
              <w:rPr>
                <w:rFonts w:ascii="Arial" w:hAnsi="Arial" w:cs="Arial"/>
                <w:b/>
                <w:sz w:val="20"/>
                <w:szCs w:val="20"/>
              </w:rPr>
              <w:t xml:space="preserve">Membership </w:t>
            </w:r>
          </w:p>
        </w:tc>
        <w:tc>
          <w:tcPr>
            <w:tcW w:w="1913" w:type="dxa"/>
          </w:tcPr>
          <w:p w14:paraId="0C377771" w14:textId="77777777" w:rsidR="00A93D76" w:rsidRPr="00A93D76" w:rsidRDefault="00A93D76" w:rsidP="00A93D76">
            <w:pPr>
              <w:rPr>
                <w:rFonts w:ascii="Arial" w:hAnsi="Arial" w:cs="Arial"/>
                <w:sz w:val="18"/>
                <w:szCs w:val="18"/>
              </w:rPr>
            </w:pPr>
            <w:r w:rsidRPr="00A93D76">
              <w:rPr>
                <w:rFonts w:ascii="Arial" w:hAnsi="Arial" w:cs="Arial"/>
                <w:sz w:val="18"/>
                <w:szCs w:val="18"/>
              </w:rPr>
              <w:t xml:space="preserve">Rosie Antonecchia &amp; George Essel, </w:t>
            </w:r>
          </w:p>
          <w:p w14:paraId="74C5DC93" w14:textId="46EDDCED" w:rsidR="000C1F70" w:rsidRPr="00DC4D2A" w:rsidRDefault="00A93D76" w:rsidP="00A93D76">
            <w:pPr>
              <w:rPr>
                <w:rFonts w:ascii="Arial" w:hAnsi="Arial" w:cs="Arial"/>
                <w:i/>
                <w:sz w:val="20"/>
                <w:szCs w:val="20"/>
              </w:rPr>
            </w:pPr>
            <w:r w:rsidRPr="00A93D76">
              <w:rPr>
                <w:rFonts w:ascii="Arial" w:hAnsi="Arial" w:cs="Arial"/>
                <w:sz w:val="18"/>
                <w:szCs w:val="18"/>
              </w:rPr>
              <w:t>Co-Chairs</w:t>
            </w:r>
          </w:p>
        </w:tc>
        <w:tc>
          <w:tcPr>
            <w:tcW w:w="10890" w:type="dxa"/>
          </w:tcPr>
          <w:p w14:paraId="4B4F21D6" w14:textId="2578A2A6" w:rsidR="000C1F70" w:rsidRPr="000C1F70" w:rsidRDefault="003F4DBD" w:rsidP="00346385">
            <w:pPr>
              <w:rPr>
                <w:rFonts w:ascii="Arial" w:hAnsi="Arial" w:cs="Arial"/>
                <w:sz w:val="20"/>
                <w:szCs w:val="20"/>
              </w:rPr>
            </w:pPr>
            <w:r>
              <w:rPr>
                <w:rFonts w:ascii="Arial" w:hAnsi="Arial" w:cs="Arial"/>
                <w:sz w:val="20"/>
                <w:szCs w:val="20"/>
              </w:rPr>
              <w:t>The</w:t>
            </w:r>
            <w:r w:rsidR="005F7E29">
              <w:rPr>
                <w:rFonts w:ascii="Arial" w:hAnsi="Arial" w:cs="Arial"/>
                <w:sz w:val="20"/>
                <w:szCs w:val="20"/>
              </w:rPr>
              <w:t xml:space="preserve"> </w:t>
            </w:r>
            <w:r w:rsidR="00346385">
              <w:rPr>
                <w:rFonts w:ascii="Arial" w:hAnsi="Arial" w:cs="Arial"/>
                <w:sz w:val="20"/>
                <w:szCs w:val="20"/>
              </w:rPr>
              <w:t xml:space="preserve">announcement was made of vacancies for </w:t>
            </w:r>
            <w:r w:rsidR="00C87265">
              <w:rPr>
                <w:rFonts w:ascii="Arial" w:hAnsi="Arial" w:cs="Arial"/>
                <w:sz w:val="20"/>
                <w:szCs w:val="20"/>
              </w:rPr>
              <w:t>any interested guest.</w:t>
            </w:r>
          </w:p>
          <w:p w14:paraId="35D1FB17" w14:textId="35FFC916" w:rsidR="000C1F70" w:rsidRPr="000C1F70" w:rsidRDefault="00B20BDD" w:rsidP="000C1F70">
            <w:pPr>
              <w:rPr>
                <w:rFonts w:ascii="Arial" w:hAnsi="Arial" w:cs="Arial"/>
                <w:sz w:val="20"/>
                <w:szCs w:val="20"/>
              </w:rPr>
            </w:pPr>
            <w:r>
              <w:rPr>
                <w:rFonts w:ascii="Arial" w:hAnsi="Arial" w:cs="Arial"/>
                <w:sz w:val="20"/>
                <w:szCs w:val="20"/>
              </w:rPr>
              <w:t xml:space="preserve">     </w:t>
            </w:r>
            <w:r w:rsidR="00394E47">
              <w:rPr>
                <w:rFonts w:ascii="Arial" w:hAnsi="Arial" w:cs="Arial"/>
                <w:sz w:val="20"/>
                <w:szCs w:val="20"/>
              </w:rPr>
              <w:t>* K-12-Adult Education: 1 vacancy</w:t>
            </w:r>
            <w:r w:rsidR="000C1F70" w:rsidRPr="000C1F70">
              <w:rPr>
                <w:rFonts w:ascii="Arial" w:hAnsi="Arial" w:cs="Arial"/>
                <w:sz w:val="20"/>
                <w:szCs w:val="20"/>
              </w:rPr>
              <w:t xml:space="preserve"> from Region</w:t>
            </w:r>
            <w:r w:rsidR="00394E47">
              <w:rPr>
                <w:rFonts w:ascii="Arial" w:hAnsi="Arial" w:cs="Arial"/>
                <w:sz w:val="20"/>
                <w:szCs w:val="20"/>
              </w:rPr>
              <w:t xml:space="preserve"> 2</w:t>
            </w:r>
          </w:p>
          <w:p w14:paraId="539A6DDB" w14:textId="2F250241" w:rsidR="000C1F70" w:rsidRPr="000C1F70" w:rsidRDefault="00B20BDD" w:rsidP="000C1F70">
            <w:pPr>
              <w:rPr>
                <w:rFonts w:ascii="Arial" w:hAnsi="Arial" w:cs="Arial"/>
                <w:sz w:val="20"/>
                <w:szCs w:val="20"/>
              </w:rPr>
            </w:pPr>
            <w:r>
              <w:rPr>
                <w:rFonts w:ascii="Arial" w:hAnsi="Arial" w:cs="Arial"/>
                <w:sz w:val="20"/>
                <w:szCs w:val="20"/>
              </w:rPr>
              <w:t xml:space="preserve">     </w:t>
            </w:r>
            <w:r w:rsidR="003F4DBD">
              <w:rPr>
                <w:rFonts w:ascii="Arial" w:hAnsi="Arial" w:cs="Arial"/>
                <w:sz w:val="20"/>
                <w:szCs w:val="20"/>
              </w:rPr>
              <w:t>* CC: 2 vacancies</w:t>
            </w:r>
            <w:r w:rsidR="005F7E29">
              <w:rPr>
                <w:rFonts w:ascii="Arial" w:hAnsi="Arial" w:cs="Arial"/>
                <w:sz w:val="20"/>
                <w:szCs w:val="20"/>
              </w:rPr>
              <w:t xml:space="preserve"> from Region 1-2 &amp; 7-8</w:t>
            </w:r>
          </w:p>
          <w:p w14:paraId="6D180280" w14:textId="7AF6E838" w:rsidR="009C67A8" w:rsidRDefault="00B20BDD" w:rsidP="008B2A34">
            <w:pPr>
              <w:rPr>
                <w:rFonts w:ascii="Arial" w:hAnsi="Arial" w:cs="Arial"/>
                <w:sz w:val="20"/>
                <w:szCs w:val="20"/>
              </w:rPr>
            </w:pPr>
            <w:r>
              <w:rPr>
                <w:rFonts w:ascii="Arial" w:hAnsi="Arial" w:cs="Arial"/>
                <w:sz w:val="20"/>
                <w:szCs w:val="20"/>
              </w:rPr>
              <w:t xml:space="preserve">     </w:t>
            </w:r>
            <w:r w:rsidR="00394E47">
              <w:rPr>
                <w:rFonts w:ascii="Arial" w:hAnsi="Arial" w:cs="Arial"/>
                <w:sz w:val="20"/>
                <w:szCs w:val="20"/>
              </w:rPr>
              <w:t>* Public/Private: 3</w:t>
            </w:r>
            <w:r w:rsidR="000C1F70" w:rsidRPr="000C1F70">
              <w:rPr>
                <w:rFonts w:ascii="Arial" w:hAnsi="Arial" w:cs="Arial"/>
                <w:sz w:val="20"/>
                <w:szCs w:val="20"/>
              </w:rPr>
              <w:t xml:space="preserve"> vacancies</w:t>
            </w:r>
          </w:p>
          <w:p w14:paraId="0C08A6DA" w14:textId="77777777" w:rsidR="00394E47" w:rsidRDefault="00394E47" w:rsidP="008B2A34">
            <w:pPr>
              <w:rPr>
                <w:rFonts w:ascii="Arial" w:hAnsi="Arial" w:cs="Arial"/>
                <w:sz w:val="20"/>
                <w:szCs w:val="20"/>
              </w:rPr>
            </w:pPr>
            <w:r>
              <w:rPr>
                <w:rFonts w:ascii="Arial" w:hAnsi="Arial" w:cs="Arial"/>
                <w:sz w:val="20"/>
                <w:szCs w:val="20"/>
              </w:rPr>
              <w:t>The committee unanimously confirmed George Essel as the Interim K-12 Co-Chair</w:t>
            </w:r>
          </w:p>
          <w:p w14:paraId="516A9423" w14:textId="77777777" w:rsidR="00394E47" w:rsidRDefault="00394E47" w:rsidP="008B2A34">
            <w:pPr>
              <w:rPr>
                <w:rFonts w:ascii="Arial" w:hAnsi="Arial" w:cs="Arial"/>
                <w:sz w:val="20"/>
                <w:szCs w:val="20"/>
              </w:rPr>
            </w:pPr>
            <w:r>
              <w:rPr>
                <w:rFonts w:ascii="Arial" w:hAnsi="Arial" w:cs="Arial"/>
                <w:sz w:val="20"/>
                <w:szCs w:val="20"/>
              </w:rPr>
              <w:t>The committee tabled voting on vacating George Railey’s seat pending a further attempt to reach out to him by Elizabeth Wallner.</w:t>
            </w:r>
          </w:p>
          <w:p w14:paraId="73090462" w14:textId="208F3917" w:rsidR="00570F93" w:rsidRPr="00F265AB" w:rsidRDefault="00394E47" w:rsidP="008B2A34">
            <w:pPr>
              <w:rPr>
                <w:rFonts w:ascii="Arial" w:hAnsi="Arial" w:cs="Arial"/>
                <w:sz w:val="20"/>
                <w:szCs w:val="20"/>
              </w:rPr>
            </w:pPr>
            <w:r>
              <w:rPr>
                <w:rFonts w:ascii="Arial" w:hAnsi="Arial" w:cs="Arial"/>
                <w:sz w:val="20"/>
                <w:szCs w:val="20"/>
              </w:rPr>
              <w:t xml:space="preserve">The committee </w:t>
            </w:r>
            <w:r w:rsidRPr="00394E47">
              <w:rPr>
                <w:rFonts w:ascii="Arial" w:hAnsi="Arial" w:cs="Arial"/>
                <w:sz w:val="20"/>
                <w:szCs w:val="20"/>
              </w:rPr>
              <w:t>unanimously confir</w:t>
            </w:r>
            <w:r>
              <w:rPr>
                <w:rFonts w:ascii="Arial" w:hAnsi="Arial" w:cs="Arial"/>
                <w:sz w:val="20"/>
                <w:szCs w:val="20"/>
              </w:rPr>
              <w:t xml:space="preserve">med George Essel as the </w:t>
            </w:r>
            <w:r w:rsidRPr="00394E47">
              <w:rPr>
                <w:rFonts w:ascii="Arial" w:hAnsi="Arial" w:cs="Arial"/>
                <w:sz w:val="20"/>
                <w:szCs w:val="20"/>
              </w:rPr>
              <w:t>K-12 Co-Chair</w:t>
            </w:r>
            <w:r w:rsidR="003E5C3E">
              <w:rPr>
                <w:rFonts w:ascii="Arial" w:hAnsi="Arial" w:cs="Arial"/>
                <w:sz w:val="20"/>
                <w:szCs w:val="20"/>
              </w:rPr>
              <w:t xml:space="preserve"> for </w:t>
            </w:r>
            <w:r>
              <w:rPr>
                <w:rFonts w:ascii="Arial" w:hAnsi="Arial" w:cs="Arial"/>
                <w:sz w:val="20"/>
                <w:szCs w:val="20"/>
              </w:rPr>
              <w:t>2017-2019.</w:t>
            </w:r>
          </w:p>
        </w:tc>
      </w:tr>
      <w:tr w:rsidR="00045244" w:rsidRPr="008374E9" w14:paraId="7BA97852" w14:textId="77777777" w:rsidTr="001840C8">
        <w:trPr>
          <w:trHeight w:val="70"/>
        </w:trPr>
        <w:tc>
          <w:tcPr>
            <w:tcW w:w="2137" w:type="dxa"/>
          </w:tcPr>
          <w:p w14:paraId="03036CA1" w14:textId="00C1ED58" w:rsidR="00045244" w:rsidRPr="003B267C" w:rsidRDefault="00045244" w:rsidP="00D60A67">
            <w:pPr>
              <w:rPr>
                <w:rFonts w:ascii="Arial" w:hAnsi="Arial" w:cs="Arial"/>
                <w:b/>
                <w:sz w:val="20"/>
                <w:szCs w:val="20"/>
              </w:rPr>
            </w:pPr>
            <w:r w:rsidRPr="003B267C">
              <w:rPr>
                <w:rFonts w:ascii="Arial" w:hAnsi="Arial" w:cs="Arial"/>
                <w:b/>
                <w:sz w:val="20"/>
                <w:szCs w:val="20"/>
              </w:rPr>
              <w:t xml:space="preserve">State Updates </w:t>
            </w:r>
          </w:p>
          <w:p w14:paraId="356B08FF" w14:textId="77777777" w:rsidR="00045244" w:rsidRPr="003B267C" w:rsidRDefault="00045244" w:rsidP="00D60A67">
            <w:pPr>
              <w:rPr>
                <w:rFonts w:ascii="Arial" w:hAnsi="Arial" w:cs="Arial"/>
                <w:b/>
                <w:sz w:val="20"/>
                <w:szCs w:val="20"/>
              </w:rPr>
            </w:pPr>
          </w:p>
        </w:tc>
        <w:tc>
          <w:tcPr>
            <w:tcW w:w="1913" w:type="dxa"/>
          </w:tcPr>
          <w:p w14:paraId="6644F46E" w14:textId="77777777" w:rsidR="00045244" w:rsidRPr="00082AD6" w:rsidRDefault="006C79CA" w:rsidP="00D60A67">
            <w:pPr>
              <w:tabs>
                <w:tab w:val="left" w:pos="5832"/>
              </w:tabs>
              <w:rPr>
                <w:rFonts w:ascii="Arial" w:hAnsi="Arial" w:cs="Arial"/>
                <w:sz w:val="18"/>
                <w:szCs w:val="18"/>
              </w:rPr>
            </w:pPr>
            <w:r w:rsidRPr="00082AD6">
              <w:rPr>
                <w:rFonts w:ascii="Arial" w:hAnsi="Arial" w:cs="Arial"/>
                <w:sz w:val="18"/>
                <w:szCs w:val="18"/>
              </w:rPr>
              <w:t>Carolyn Zach</w:t>
            </w:r>
            <w:r w:rsidR="000F25BC" w:rsidRPr="00082AD6">
              <w:rPr>
                <w:rFonts w:ascii="Arial" w:hAnsi="Arial" w:cs="Arial"/>
                <w:sz w:val="18"/>
                <w:szCs w:val="18"/>
              </w:rPr>
              <w:t>ry</w:t>
            </w:r>
            <w:r w:rsidR="00082AD6">
              <w:rPr>
                <w:rFonts w:ascii="Arial" w:hAnsi="Arial" w:cs="Arial"/>
                <w:sz w:val="18"/>
                <w:szCs w:val="18"/>
              </w:rPr>
              <w:t>,</w:t>
            </w:r>
          </w:p>
          <w:p w14:paraId="7E620FFA" w14:textId="77777777" w:rsidR="00045244" w:rsidRPr="00082AD6" w:rsidRDefault="00045244" w:rsidP="00D60A67">
            <w:pPr>
              <w:tabs>
                <w:tab w:val="left" w:pos="5832"/>
              </w:tabs>
              <w:rPr>
                <w:rFonts w:ascii="Arial" w:hAnsi="Arial" w:cs="Arial"/>
                <w:i/>
                <w:sz w:val="18"/>
                <w:szCs w:val="18"/>
              </w:rPr>
            </w:pPr>
            <w:r w:rsidRPr="00082AD6">
              <w:rPr>
                <w:rFonts w:ascii="Arial" w:hAnsi="Arial" w:cs="Arial"/>
                <w:i/>
                <w:sz w:val="18"/>
                <w:szCs w:val="18"/>
              </w:rPr>
              <w:t xml:space="preserve">CDE </w:t>
            </w:r>
            <w:r w:rsidR="00602059" w:rsidRPr="00082AD6">
              <w:rPr>
                <w:rFonts w:ascii="Arial" w:hAnsi="Arial" w:cs="Arial"/>
                <w:i/>
                <w:sz w:val="18"/>
                <w:szCs w:val="18"/>
              </w:rPr>
              <w:t>Monitor</w:t>
            </w:r>
          </w:p>
          <w:p w14:paraId="130BD8DE" w14:textId="77777777" w:rsidR="00602059" w:rsidRPr="00DC4D2A" w:rsidRDefault="00602059" w:rsidP="00D60A67">
            <w:pPr>
              <w:tabs>
                <w:tab w:val="left" w:pos="5832"/>
              </w:tabs>
              <w:rPr>
                <w:rFonts w:ascii="Arial" w:hAnsi="Arial" w:cs="Arial"/>
                <w:i/>
                <w:sz w:val="20"/>
                <w:szCs w:val="20"/>
              </w:rPr>
            </w:pPr>
          </w:p>
          <w:p w14:paraId="488B779E" w14:textId="77777777" w:rsidR="00602059" w:rsidRDefault="00602059" w:rsidP="00D60A67">
            <w:pPr>
              <w:tabs>
                <w:tab w:val="left" w:pos="5832"/>
              </w:tabs>
              <w:rPr>
                <w:rFonts w:ascii="Arial" w:hAnsi="Arial" w:cs="Arial"/>
                <w:i/>
                <w:sz w:val="18"/>
                <w:szCs w:val="18"/>
              </w:rPr>
            </w:pPr>
          </w:p>
          <w:p w14:paraId="2EFDFBF0" w14:textId="77777777" w:rsidR="00C21C7D" w:rsidRDefault="00C21C7D" w:rsidP="00D60A67">
            <w:pPr>
              <w:tabs>
                <w:tab w:val="left" w:pos="5832"/>
              </w:tabs>
              <w:rPr>
                <w:rFonts w:ascii="Arial" w:hAnsi="Arial" w:cs="Arial"/>
                <w:i/>
                <w:sz w:val="18"/>
                <w:szCs w:val="18"/>
              </w:rPr>
            </w:pPr>
          </w:p>
          <w:p w14:paraId="72E79202" w14:textId="77777777" w:rsidR="00AA1205" w:rsidRDefault="00AA1205" w:rsidP="00D60A67">
            <w:pPr>
              <w:tabs>
                <w:tab w:val="left" w:pos="5832"/>
              </w:tabs>
              <w:rPr>
                <w:rFonts w:ascii="Arial" w:hAnsi="Arial" w:cs="Arial"/>
                <w:sz w:val="20"/>
                <w:szCs w:val="20"/>
              </w:rPr>
            </w:pPr>
          </w:p>
          <w:p w14:paraId="5719CC57" w14:textId="471687D7" w:rsidR="008B69F6" w:rsidRDefault="00394E47" w:rsidP="00D60A67">
            <w:pPr>
              <w:tabs>
                <w:tab w:val="left" w:pos="5832"/>
              </w:tabs>
              <w:rPr>
                <w:rFonts w:ascii="Arial" w:hAnsi="Arial" w:cs="Arial"/>
                <w:sz w:val="20"/>
                <w:szCs w:val="20"/>
              </w:rPr>
            </w:pPr>
            <w:r>
              <w:rPr>
                <w:rFonts w:ascii="Arial" w:hAnsi="Arial" w:cs="Arial"/>
                <w:sz w:val="20"/>
                <w:szCs w:val="20"/>
              </w:rPr>
              <w:t>Linda Vann</w:t>
            </w:r>
            <w:r w:rsidR="002E724D" w:rsidRPr="00082AD6">
              <w:rPr>
                <w:rFonts w:ascii="Arial" w:hAnsi="Arial" w:cs="Arial"/>
                <w:sz w:val="18"/>
                <w:szCs w:val="18"/>
              </w:rPr>
              <w:t xml:space="preserve">, </w:t>
            </w:r>
            <w:r w:rsidR="002E724D" w:rsidRPr="00082AD6">
              <w:rPr>
                <w:rFonts w:ascii="Arial" w:hAnsi="Arial" w:cs="Arial"/>
                <w:i/>
                <w:sz w:val="18"/>
                <w:szCs w:val="18"/>
              </w:rPr>
              <w:t xml:space="preserve">CCCCO </w:t>
            </w:r>
            <w:r>
              <w:rPr>
                <w:rFonts w:ascii="Arial" w:hAnsi="Arial" w:cs="Arial"/>
                <w:i/>
                <w:sz w:val="18"/>
                <w:szCs w:val="18"/>
              </w:rPr>
              <w:t>Student Services</w:t>
            </w:r>
          </w:p>
          <w:p w14:paraId="13C10C56" w14:textId="77777777" w:rsidR="008B69F6" w:rsidRDefault="008B69F6" w:rsidP="00D60A67">
            <w:pPr>
              <w:tabs>
                <w:tab w:val="left" w:pos="5832"/>
              </w:tabs>
              <w:rPr>
                <w:rFonts w:ascii="Arial" w:hAnsi="Arial" w:cs="Arial"/>
                <w:sz w:val="20"/>
                <w:szCs w:val="20"/>
              </w:rPr>
            </w:pPr>
          </w:p>
          <w:p w14:paraId="60D5E7C3" w14:textId="77777777" w:rsidR="00CB630A" w:rsidRDefault="00CB630A" w:rsidP="00D60A67">
            <w:pPr>
              <w:tabs>
                <w:tab w:val="left" w:pos="5832"/>
              </w:tabs>
              <w:rPr>
                <w:rFonts w:ascii="Arial" w:hAnsi="Arial" w:cs="Arial"/>
                <w:sz w:val="20"/>
                <w:szCs w:val="20"/>
              </w:rPr>
            </w:pPr>
          </w:p>
          <w:p w14:paraId="092906D3" w14:textId="77777777" w:rsidR="00CB630A" w:rsidRDefault="00CB630A" w:rsidP="00D60A67">
            <w:pPr>
              <w:tabs>
                <w:tab w:val="left" w:pos="5832"/>
              </w:tabs>
              <w:rPr>
                <w:rFonts w:ascii="Arial" w:hAnsi="Arial" w:cs="Arial"/>
                <w:sz w:val="20"/>
                <w:szCs w:val="20"/>
              </w:rPr>
            </w:pPr>
          </w:p>
          <w:p w14:paraId="05F77E1C" w14:textId="77777777" w:rsidR="00CB630A" w:rsidRDefault="00CB630A" w:rsidP="00D60A67">
            <w:pPr>
              <w:tabs>
                <w:tab w:val="left" w:pos="5832"/>
              </w:tabs>
              <w:rPr>
                <w:rFonts w:ascii="Arial" w:hAnsi="Arial" w:cs="Arial"/>
                <w:sz w:val="20"/>
                <w:szCs w:val="20"/>
              </w:rPr>
            </w:pPr>
          </w:p>
          <w:p w14:paraId="2CB00526" w14:textId="02ADA728" w:rsidR="008B69F6" w:rsidRDefault="00394E47" w:rsidP="00D60A67">
            <w:pPr>
              <w:tabs>
                <w:tab w:val="left" w:pos="5832"/>
              </w:tabs>
              <w:rPr>
                <w:rFonts w:ascii="Arial" w:hAnsi="Arial" w:cs="Arial"/>
                <w:sz w:val="20"/>
                <w:szCs w:val="20"/>
              </w:rPr>
            </w:pPr>
            <w:r>
              <w:rPr>
                <w:rFonts w:ascii="Arial" w:hAnsi="Arial" w:cs="Arial"/>
                <w:sz w:val="20"/>
                <w:szCs w:val="20"/>
              </w:rPr>
              <w:t>Dr.</w:t>
            </w:r>
            <w:r w:rsidR="00CB630A">
              <w:rPr>
                <w:rFonts w:ascii="Arial" w:hAnsi="Arial" w:cs="Arial"/>
                <w:sz w:val="20"/>
                <w:szCs w:val="20"/>
              </w:rPr>
              <w:t xml:space="preserve"> </w:t>
            </w:r>
            <w:r w:rsidR="00D158D0">
              <w:rPr>
                <w:rFonts w:ascii="Arial" w:hAnsi="Arial" w:cs="Arial"/>
                <w:sz w:val="20"/>
                <w:szCs w:val="20"/>
              </w:rPr>
              <w:t>Jeff</w:t>
            </w:r>
            <w:r w:rsidR="00866FE2">
              <w:rPr>
                <w:rFonts w:ascii="Arial" w:hAnsi="Arial" w:cs="Arial"/>
                <w:sz w:val="20"/>
                <w:szCs w:val="20"/>
              </w:rPr>
              <w:t xml:space="preserve"> </w:t>
            </w:r>
            <w:r w:rsidR="00866FE2" w:rsidRPr="00866FE2">
              <w:rPr>
                <w:rFonts w:ascii="Arial" w:hAnsi="Arial" w:cs="Arial"/>
                <w:sz w:val="20"/>
                <w:szCs w:val="20"/>
              </w:rPr>
              <w:t>Mrizek</w:t>
            </w:r>
          </w:p>
          <w:p w14:paraId="23DF7D25" w14:textId="77777777" w:rsidR="00045244" w:rsidRPr="008578CD" w:rsidRDefault="00045244" w:rsidP="00F6217D">
            <w:pPr>
              <w:tabs>
                <w:tab w:val="left" w:pos="5832"/>
              </w:tabs>
              <w:rPr>
                <w:rFonts w:ascii="Arial" w:hAnsi="Arial" w:cs="Arial"/>
                <w:i/>
                <w:sz w:val="18"/>
                <w:szCs w:val="18"/>
              </w:rPr>
            </w:pPr>
          </w:p>
        </w:tc>
        <w:tc>
          <w:tcPr>
            <w:tcW w:w="10890" w:type="dxa"/>
          </w:tcPr>
          <w:p w14:paraId="6EED959D" w14:textId="3F29C68A" w:rsidR="00832463" w:rsidRDefault="002464CE" w:rsidP="00832463">
            <w:pPr>
              <w:rPr>
                <w:rFonts w:ascii="Arial" w:hAnsi="Arial" w:cs="Arial"/>
                <w:sz w:val="20"/>
                <w:szCs w:val="20"/>
              </w:rPr>
            </w:pPr>
            <w:r>
              <w:rPr>
                <w:rFonts w:ascii="Arial" w:hAnsi="Arial" w:cs="Arial"/>
                <w:sz w:val="20"/>
                <w:szCs w:val="20"/>
              </w:rPr>
              <w:t xml:space="preserve">Reported on AB 445 which </w:t>
            </w:r>
            <w:r w:rsidR="00C21C7D">
              <w:rPr>
                <w:rFonts w:ascii="Arial" w:hAnsi="Arial" w:cs="Arial"/>
                <w:sz w:val="20"/>
                <w:szCs w:val="20"/>
              </w:rPr>
              <w:t xml:space="preserve">would amend the current language </w:t>
            </w:r>
            <w:r w:rsidR="0010043F">
              <w:rPr>
                <w:rFonts w:ascii="Arial" w:hAnsi="Arial" w:cs="Arial"/>
                <w:sz w:val="20"/>
                <w:szCs w:val="20"/>
              </w:rPr>
              <w:t xml:space="preserve">of the </w:t>
            </w:r>
            <w:r w:rsidR="00C21C7D" w:rsidRPr="00C21C7D">
              <w:rPr>
                <w:rFonts w:ascii="Arial" w:hAnsi="Arial" w:cs="Arial"/>
                <w:sz w:val="20"/>
                <w:szCs w:val="20"/>
              </w:rPr>
              <w:t>California Career Technical Education Incentive Grant Program</w:t>
            </w:r>
            <w:r w:rsidR="00C21C7D">
              <w:rPr>
                <w:rFonts w:ascii="Arial" w:hAnsi="Arial" w:cs="Arial"/>
                <w:sz w:val="20"/>
                <w:szCs w:val="20"/>
              </w:rPr>
              <w:t xml:space="preserve"> </w:t>
            </w:r>
            <w:r w:rsidR="00CF7DA5">
              <w:rPr>
                <w:rFonts w:ascii="Arial" w:hAnsi="Arial" w:cs="Arial"/>
                <w:sz w:val="20"/>
                <w:szCs w:val="20"/>
              </w:rPr>
              <w:t xml:space="preserve">by making it permanent and increasing funding to $300 million with a 1:1 match for districts. SB 577 </w:t>
            </w:r>
            <w:r w:rsidR="00C21C7D">
              <w:rPr>
                <w:rFonts w:ascii="Arial" w:hAnsi="Arial" w:cs="Arial"/>
                <w:sz w:val="20"/>
                <w:szCs w:val="20"/>
              </w:rPr>
              <w:t>would allow the board of governor</w:t>
            </w:r>
            <w:r w:rsidR="00CF7DA5">
              <w:rPr>
                <w:rFonts w:ascii="Arial" w:hAnsi="Arial" w:cs="Arial"/>
                <w:sz w:val="20"/>
                <w:szCs w:val="20"/>
              </w:rPr>
              <w:t>s</w:t>
            </w:r>
            <w:r w:rsidR="00C21C7D">
              <w:rPr>
                <w:rFonts w:ascii="Arial" w:hAnsi="Arial" w:cs="Arial"/>
                <w:sz w:val="20"/>
                <w:szCs w:val="20"/>
              </w:rPr>
              <w:t xml:space="preserve"> </w:t>
            </w:r>
            <w:r w:rsidR="00C21C7D" w:rsidRPr="00C21C7D">
              <w:rPr>
                <w:rFonts w:ascii="Arial" w:hAnsi="Arial" w:cs="Arial"/>
                <w:sz w:val="20"/>
                <w:szCs w:val="20"/>
              </w:rPr>
              <w:t>to authorize a community college district to offer a teacher credentialing program of professional preparation that meets specified requirements</w:t>
            </w:r>
            <w:r w:rsidR="00C21C7D">
              <w:rPr>
                <w:rFonts w:ascii="Arial" w:hAnsi="Arial" w:cs="Arial"/>
                <w:sz w:val="20"/>
                <w:szCs w:val="20"/>
              </w:rPr>
              <w:t>.</w:t>
            </w:r>
            <w:r w:rsidR="00AA1205">
              <w:rPr>
                <w:rFonts w:ascii="Arial" w:hAnsi="Arial" w:cs="Arial"/>
                <w:sz w:val="20"/>
                <w:szCs w:val="20"/>
              </w:rPr>
              <w:t xml:space="preserve"> NAPE is on watch for Perkins legislation. Mimi Lumpkin testified to the House Education Committee. California will have 39 people going to NAPE conference.</w:t>
            </w:r>
          </w:p>
          <w:p w14:paraId="6AD958FB" w14:textId="77777777" w:rsidR="002464CE" w:rsidRDefault="002464CE" w:rsidP="00832463">
            <w:pPr>
              <w:rPr>
                <w:rFonts w:ascii="Arial" w:hAnsi="Arial" w:cs="Arial"/>
                <w:sz w:val="20"/>
                <w:szCs w:val="20"/>
              </w:rPr>
            </w:pPr>
          </w:p>
          <w:p w14:paraId="3640DE40" w14:textId="4E94F426" w:rsidR="00832463" w:rsidRDefault="00CB630A" w:rsidP="00832463">
            <w:pPr>
              <w:rPr>
                <w:rFonts w:ascii="Arial" w:hAnsi="Arial" w:cs="Arial"/>
                <w:sz w:val="20"/>
                <w:szCs w:val="20"/>
              </w:rPr>
            </w:pPr>
            <w:r>
              <w:rPr>
                <w:rFonts w:ascii="Arial" w:hAnsi="Arial" w:cs="Arial"/>
                <w:sz w:val="20"/>
                <w:szCs w:val="20"/>
              </w:rPr>
              <w:t xml:space="preserve">Reported on the “Working Smarter Not Harder” joint </w:t>
            </w:r>
            <w:r w:rsidR="00AA1205">
              <w:rPr>
                <w:rFonts w:ascii="Arial" w:hAnsi="Arial" w:cs="Arial"/>
                <w:sz w:val="20"/>
                <w:szCs w:val="20"/>
              </w:rPr>
              <w:t>advisory group</w:t>
            </w:r>
            <w:r>
              <w:rPr>
                <w:rFonts w:ascii="Arial" w:hAnsi="Arial" w:cs="Arial"/>
                <w:sz w:val="20"/>
                <w:szCs w:val="20"/>
              </w:rPr>
              <w:t xml:space="preserve"> between the Basic Skills Initiative, Student </w:t>
            </w:r>
            <w:r w:rsidR="00AA1205">
              <w:rPr>
                <w:rFonts w:ascii="Arial" w:hAnsi="Arial" w:cs="Arial"/>
                <w:sz w:val="20"/>
                <w:szCs w:val="20"/>
              </w:rPr>
              <w:t>Success and Support Program and Student Equity Program</w:t>
            </w:r>
            <w:r>
              <w:rPr>
                <w:rFonts w:ascii="Arial" w:hAnsi="Arial" w:cs="Arial"/>
                <w:sz w:val="20"/>
                <w:szCs w:val="20"/>
              </w:rPr>
              <w:t>. There is now a tool kit available for faculty in having accessibility in distance education programs. The CalFresh food supplement program has lowered the threshold on the amount of hours you must work to qualify for th</w:t>
            </w:r>
            <w:r w:rsidR="000A5E73">
              <w:rPr>
                <w:rFonts w:ascii="Arial" w:hAnsi="Arial" w:cs="Arial"/>
                <w:sz w:val="20"/>
                <w:szCs w:val="20"/>
              </w:rPr>
              <w:t>e program. Veterans Summit held in Sacramento</w:t>
            </w:r>
            <w:r>
              <w:rPr>
                <w:rFonts w:ascii="Arial" w:hAnsi="Arial" w:cs="Arial"/>
                <w:sz w:val="20"/>
                <w:szCs w:val="20"/>
              </w:rPr>
              <w:t>. Cali Conservation Corp is a program that help young adults with developmental disabilities serve the senior citizen population.</w:t>
            </w:r>
          </w:p>
          <w:p w14:paraId="704333A9" w14:textId="77777777" w:rsidR="003B1A3D" w:rsidRDefault="003B1A3D" w:rsidP="00832463">
            <w:pPr>
              <w:rPr>
                <w:rFonts w:ascii="Arial" w:hAnsi="Arial" w:cs="Arial"/>
                <w:sz w:val="20"/>
                <w:szCs w:val="20"/>
              </w:rPr>
            </w:pPr>
          </w:p>
          <w:p w14:paraId="1317306D" w14:textId="43672946" w:rsidR="00D158D0" w:rsidRPr="0044461B" w:rsidRDefault="007174D5" w:rsidP="00832463">
            <w:pPr>
              <w:rPr>
                <w:rFonts w:ascii="Arial" w:hAnsi="Arial" w:cs="Arial"/>
                <w:sz w:val="20"/>
                <w:szCs w:val="20"/>
              </w:rPr>
            </w:pPr>
            <w:r>
              <w:rPr>
                <w:rFonts w:ascii="Arial" w:hAnsi="Arial" w:cs="Arial"/>
                <w:sz w:val="20"/>
                <w:szCs w:val="20"/>
              </w:rPr>
              <w:t>Reported on “Last Mile” Section</w:t>
            </w:r>
            <w:r w:rsidR="000A5E73">
              <w:rPr>
                <w:rFonts w:ascii="Arial" w:hAnsi="Arial" w:cs="Arial"/>
                <w:sz w:val="20"/>
                <w:szCs w:val="20"/>
              </w:rPr>
              <w:t xml:space="preserve"> </w:t>
            </w:r>
            <w:r>
              <w:rPr>
                <w:rFonts w:ascii="Arial" w:hAnsi="Arial" w:cs="Arial"/>
                <w:sz w:val="20"/>
                <w:szCs w:val="20"/>
              </w:rPr>
              <w:t>112 inmates at San Quinton State Prison; a program that teaches inmates how to create codes. The program connects inmates with real industry jobs that have good starting wages such as Air B&amp;B once they are released.</w:t>
            </w:r>
            <w:r w:rsidR="008A0371">
              <w:rPr>
                <w:rFonts w:ascii="Arial" w:hAnsi="Arial" w:cs="Arial"/>
                <w:sz w:val="20"/>
                <w:szCs w:val="20"/>
              </w:rPr>
              <w:t xml:space="preserve"> There will be a webinar on “Doing What Matters” showing the different regions and the breakdown of </w:t>
            </w:r>
            <w:r w:rsidR="008A0371">
              <w:rPr>
                <w:rFonts w:ascii="Arial" w:hAnsi="Arial" w:cs="Arial"/>
                <w:sz w:val="20"/>
                <w:szCs w:val="20"/>
              </w:rPr>
              <w:lastRenderedPageBreak/>
              <w:t>emerging and priority sector industries.</w:t>
            </w:r>
          </w:p>
        </w:tc>
      </w:tr>
      <w:tr w:rsidR="00205F08" w:rsidRPr="008374E9" w14:paraId="584E7FE2" w14:textId="77777777" w:rsidTr="00205F08">
        <w:trPr>
          <w:trHeight w:val="710"/>
        </w:trPr>
        <w:tc>
          <w:tcPr>
            <w:tcW w:w="2137" w:type="dxa"/>
          </w:tcPr>
          <w:p w14:paraId="618E9FCF" w14:textId="005F722A" w:rsidR="00205F08" w:rsidRPr="00497EE9" w:rsidRDefault="00E40BA8" w:rsidP="00B12569">
            <w:pPr>
              <w:rPr>
                <w:rFonts w:ascii="Arial" w:hAnsi="Arial" w:cs="Arial"/>
                <w:b/>
                <w:sz w:val="20"/>
                <w:szCs w:val="20"/>
              </w:rPr>
            </w:pPr>
            <w:r>
              <w:rPr>
                <w:rFonts w:ascii="Arial" w:hAnsi="Arial" w:cs="Arial"/>
                <w:b/>
                <w:sz w:val="20"/>
                <w:szCs w:val="20"/>
              </w:rPr>
              <w:lastRenderedPageBreak/>
              <w:t>Performance Accountability</w:t>
            </w:r>
          </w:p>
        </w:tc>
        <w:tc>
          <w:tcPr>
            <w:tcW w:w="1913" w:type="dxa"/>
          </w:tcPr>
          <w:p w14:paraId="35409CDB" w14:textId="77777777" w:rsidR="00E40BA8" w:rsidRPr="00E40BA8" w:rsidRDefault="00E40BA8" w:rsidP="00E40BA8">
            <w:pPr>
              <w:tabs>
                <w:tab w:val="left" w:pos="5832"/>
              </w:tabs>
              <w:rPr>
                <w:rFonts w:ascii="Arial" w:hAnsi="Arial" w:cs="Arial"/>
                <w:sz w:val="18"/>
                <w:szCs w:val="18"/>
              </w:rPr>
            </w:pPr>
            <w:r w:rsidRPr="00E40BA8">
              <w:rPr>
                <w:rFonts w:ascii="Arial" w:hAnsi="Arial" w:cs="Arial"/>
                <w:sz w:val="18"/>
                <w:szCs w:val="18"/>
              </w:rPr>
              <w:t>Carolyn Zachry,</w:t>
            </w:r>
          </w:p>
          <w:p w14:paraId="3795C4E1" w14:textId="0ACE5B4C" w:rsidR="00205F08" w:rsidRPr="00B12569" w:rsidRDefault="00E40BA8" w:rsidP="00E40BA8">
            <w:pPr>
              <w:tabs>
                <w:tab w:val="left" w:pos="5832"/>
              </w:tabs>
              <w:rPr>
                <w:rFonts w:ascii="Arial" w:hAnsi="Arial" w:cs="Arial"/>
                <w:sz w:val="18"/>
                <w:szCs w:val="18"/>
              </w:rPr>
            </w:pPr>
            <w:r w:rsidRPr="00E40BA8">
              <w:rPr>
                <w:rFonts w:ascii="Arial" w:hAnsi="Arial" w:cs="Arial"/>
                <w:sz w:val="18"/>
                <w:szCs w:val="18"/>
              </w:rPr>
              <w:t>CDE Monitor</w:t>
            </w:r>
          </w:p>
        </w:tc>
        <w:tc>
          <w:tcPr>
            <w:tcW w:w="10890" w:type="dxa"/>
          </w:tcPr>
          <w:p w14:paraId="07AECF2C" w14:textId="170BDE29" w:rsidR="00205F08" w:rsidRPr="00205F08" w:rsidRDefault="00BB7D64" w:rsidP="00205F08">
            <w:pPr>
              <w:tabs>
                <w:tab w:val="num" w:pos="2160"/>
              </w:tabs>
              <w:rPr>
                <w:rFonts w:ascii="Arial" w:hAnsi="Arial" w:cs="Arial"/>
                <w:sz w:val="20"/>
                <w:szCs w:val="20"/>
              </w:rPr>
            </w:pPr>
            <w:r>
              <w:rPr>
                <w:rFonts w:ascii="Arial" w:hAnsi="Arial" w:cs="Arial"/>
                <w:sz w:val="20"/>
                <w:szCs w:val="20"/>
              </w:rPr>
              <w:t>P</w:t>
            </w:r>
            <w:r w:rsidRPr="00BB7D64">
              <w:rPr>
                <w:rFonts w:ascii="Arial" w:hAnsi="Arial" w:cs="Arial"/>
                <w:sz w:val="20"/>
                <w:szCs w:val="20"/>
              </w:rPr>
              <w:t>resented the Special Popula</w:t>
            </w:r>
            <w:r w:rsidR="0010043F">
              <w:rPr>
                <w:rFonts w:ascii="Arial" w:hAnsi="Arial" w:cs="Arial"/>
                <w:sz w:val="20"/>
                <w:szCs w:val="20"/>
              </w:rPr>
              <w:t>tions data for Secondary and Post Secondary</w:t>
            </w:r>
            <w:bookmarkStart w:id="0" w:name="_GoBack"/>
            <w:bookmarkEnd w:id="0"/>
            <w:r w:rsidRPr="00BB7D64">
              <w:rPr>
                <w:rFonts w:ascii="Arial" w:hAnsi="Arial" w:cs="Arial"/>
                <w:sz w:val="20"/>
                <w:szCs w:val="20"/>
              </w:rPr>
              <w:t>. Special populations are doing well in technical skills attainment, completion, and persistence indicators.</w:t>
            </w:r>
            <w:r w:rsidR="002375A9">
              <w:rPr>
                <w:rFonts w:ascii="Arial" w:hAnsi="Arial" w:cs="Arial"/>
                <w:sz w:val="20"/>
                <w:szCs w:val="20"/>
              </w:rPr>
              <w:t xml:space="preserve"> Male students at the secondary level are not attaining new skills; female students carried the state across all industries. </w:t>
            </w:r>
            <w:r w:rsidR="00E21D0D">
              <w:rPr>
                <w:rFonts w:ascii="Arial" w:hAnsi="Arial" w:cs="Arial"/>
                <w:sz w:val="20"/>
                <w:szCs w:val="20"/>
              </w:rPr>
              <w:t>2016 goals were met in all but economically disadvantage.</w:t>
            </w:r>
          </w:p>
        </w:tc>
      </w:tr>
      <w:tr w:rsidR="00E40BA8" w:rsidRPr="008374E9" w14:paraId="38E2B284" w14:textId="77777777" w:rsidTr="00205F08">
        <w:trPr>
          <w:trHeight w:val="710"/>
        </w:trPr>
        <w:tc>
          <w:tcPr>
            <w:tcW w:w="2137" w:type="dxa"/>
          </w:tcPr>
          <w:p w14:paraId="050A603C" w14:textId="634D6E85" w:rsidR="00E40BA8" w:rsidRDefault="00501C03" w:rsidP="00B12569">
            <w:pPr>
              <w:rPr>
                <w:rFonts w:ascii="Arial" w:hAnsi="Arial" w:cs="Arial"/>
                <w:b/>
                <w:sz w:val="20"/>
                <w:szCs w:val="20"/>
              </w:rPr>
            </w:pPr>
            <w:r>
              <w:rPr>
                <w:rFonts w:ascii="Arial" w:hAnsi="Arial" w:cs="Arial"/>
                <w:b/>
                <w:sz w:val="20"/>
                <w:szCs w:val="20"/>
              </w:rPr>
              <w:t>Subcommittee Work Session</w:t>
            </w:r>
          </w:p>
          <w:p w14:paraId="1F570A55" w14:textId="69341726" w:rsidR="00E40BA8" w:rsidRDefault="00E40BA8" w:rsidP="00E40BA8">
            <w:pPr>
              <w:rPr>
                <w:rFonts w:ascii="Arial" w:hAnsi="Arial" w:cs="Arial"/>
                <w:sz w:val="20"/>
                <w:szCs w:val="20"/>
              </w:rPr>
            </w:pPr>
          </w:p>
          <w:p w14:paraId="0E68F675" w14:textId="77777777" w:rsidR="00E40BA8" w:rsidRPr="00E40BA8" w:rsidRDefault="00E40BA8" w:rsidP="00E40BA8">
            <w:pPr>
              <w:rPr>
                <w:rFonts w:ascii="Arial" w:hAnsi="Arial" w:cs="Arial"/>
                <w:sz w:val="20"/>
                <w:szCs w:val="20"/>
              </w:rPr>
            </w:pPr>
          </w:p>
        </w:tc>
        <w:tc>
          <w:tcPr>
            <w:tcW w:w="1913" w:type="dxa"/>
          </w:tcPr>
          <w:p w14:paraId="7A1A8535" w14:textId="141D512B" w:rsidR="00E40BA8" w:rsidRPr="00E40BA8" w:rsidRDefault="00501C03" w:rsidP="00E40BA8">
            <w:pPr>
              <w:tabs>
                <w:tab w:val="left" w:pos="5832"/>
              </w:tabs>
              <w:rPr>
                <w:rFonts w:ascii="Arial" w:hAnsi="Arial" w:cs="Arial"/>
                <w:sz w:val="18"/>
                <w:szCs w:val="18"/>
              </w:rPr>
            </w:pPr>
            <w:r>
              <w:rPr>
                <w:rFonts w:ascii="Arial" w:hAnsi="Arial" w:cs="Arial"/>
                <w:sz w:val="18"/>
                <w:szCs w:val="18"/>
              </w:rPr>
              <w:t>Subcommittee Chairs</w:t>
            </w:r>
          </w:p>
        </w:tc>
        <w:tc>
          <w:tcPr>
            <w:tcW w:w="10890" w:type="dxa"/>
          </w:tcPr>
          <w:p w14:paraId="071316AE" w14:textId="0259BA6D" w:rsidR="00E40BA8" w:rsidRPr="001813DA" w:rsidRDefault="001813DA" w:rsidP="001813DA">
            <w:pPr>
              <w:tabs>
                <w:tab w:val="num" w:pos="2160"/>
              </w:tabs>
              <w:rPr>
                <w:rFonts w:ascii="Arial" w:hAnsi="Arial" w:cs="Arial"/>
                <w:sz w:val="20"/>
                <w:szCs w:val="20"/>
              </w:rPr>
            </w:pPr>
            <w:r w:rsidRPr="001813DA">
              <w:rPr>
                <w:rFonts w:ascii="Arial" w:hAnsi="Arial" w:cs="Arial"/>
                <w:sz w:val="20"/>
                <w:szCs w:val="20"/>
              </w:rPr>
              <w:t>Each subcommittee will discuss</w:t>
            </w:r>
            <w:r>
              <w:rPr>
                <w:rFonts w:ascii="Arial" w:hAnsi="Arial" w:cs="Arial"/>
                <w:sz w:val="20"/>
                <w:szCs w:val="20"/>
              </w:rPr>
              <w:t>ed</w:t>
            </w:r>
            <w:r w:rsidRPr="001813DA">
              <w:rPr>
                <w:rFonts w:ascii="Arial" w:hAnsi="Arial" w:cs="Arial"/>
                <w:sz w:val="20"/>
                <w:szCs w:val="20"/>
              </w:rPr>
              <w:t xml:space="preserve"> the 2017-2018 Work Plan, Activity Ideas, Activity Schedule and Conference planning along with their individual subcommittee work.</w:t>
            </w:r>
          </w:p>
        </w:tc>
      </w:tr>
      <w:tr w:rsidR="00E40BA8" w:rsidRPr="008374E9" w14:paraId="05238AB8" w14:textId="77777777" w:rsidTr="00205F08">
        <w:trPr>
          <w:trHeight w:val="710"/>
        </w:trPr>
        <w:tc>
          <w:tcPr>
            <w:tcW w:w="2137" w:type="dxa"/>
          </w:tcPr>
          <w:p w14:paraId="2E768144" w14:textId="141BF0BC" w:rsidR="00E40BA8" w:rsidRDefault="00501C03" w:rsidP="00501C03">
            <w:pPr>
              <w:rPr>
                <w:rFonts w:ascii="Arial" w:hAnsi="Arial" w:cs="Arial"/>
                <w:b/>
                <w:sz w:val="20"/>
                <w:szCs w:val="20"/>
              </w:rPr>
            </w:pPr>
            <w:r>
              <w:rPr>
                <w:rFonts w:ascii="Arial" w:hAnsi="Arial" w:cs="Arial"/>
                <w:b/>
                <w:sz w:val="20"/>
                <w:szCs w:val="20"/>
              </w:rPr>
              <w:t>Subcommittee Report Out</w:t>
            </w:r>
          </w:p>
        </w:tc>
        <w:tc>
          <w:tcPr>
            <w:tcW w:w="1913" w:type="dxa"/>
          </w:tcPr>
          <w:p w14:paraId="1349CD05" w14:textId="1BD6AD6A" w:rsidR="00E40BA8" w:rsidRPr="00E40BA8" w:rsidRDefault="00501C03" w:rsidP="00E40BA8">
            <w:pPr>
              <w:tabs>
                <w:tab w:val="left" w:pos="5832"/>
              </w:tabs>
              <w:rPr>
                <w:rFonts w:ascii="Arial" w:hAnsi="Arial" w:cs="Arial"/>
                <w:sz w:val="18"/>
                <w:szCs w:val="18"/>
              </w:rPr>
            </w:pPr>
            <w:r w:rsidRPr="00501C03">
              <w:rPr>
                <w:rFonts w:ascii="Arial" w:hAnsi="Arial" w:cs="Arial"/>
                <w:sz w:val="18"/>
                <w:szCs w:val="18"/>
              </w:rPr>
              <w:t>Subcommittee Chairs</w:t>
            </w:r>
          </w:p>
        </w:tc>
        <w:tc>
          <w:tcPr>
            <w:tcW w:w="10890" w:type="dxa"/>
          </w:tcPr>
          <w:p w14:paraId="587A7530" w14:textId="2EC1ADF4" w:rsidR="00E40BA8" w:rsidRPr="00F57A4B" w:rsidRDefault="006C14D1" w:rsidP="00205F08">
            <w:pPr>
              <w:tabs>
                <w:tab w:val="num" w:pos="2160"/>
              </w:tabs>
              <w:rPr>
                <w:rFonts w:ascii="Arial" w:hAnsi="Arial" w:cs="Arial"/>
                <w:sz w:val="20"/>
                <w:szCs w:val="20"/>
              </w:rPr>
            </w:pPr>
            <w:r w:rsidRPr="006C14D1">
              <w:rPr>
                <w:rFonts w:ascii="Arial" w:hAnsi="Arial" w:cs="Arial"/>
                <w:b/>
                <w:sz w:val="20"/>
                <w:szCs w:val="20"/>
              </w:rPr>
              <w:t>Professional/Curriculum Development:</w:t>
            </w:r>
            <w:r w:rsidR="00F57A4B">
              <w:rPr>
                <w:rFonts w:ascii="Arial" w:hAnsi="Arial" w:cs="Arial"/>
                <w:b/>
                <w:sz w:val="20"/>
                <w:szCs w:val="20"/>
              </w:rPr>
              <w:t xml:space="preserve"> </w:t>
            </w:r>
            <w:r w:rsidR="00F57A4B" w:rsidRPr="00F57A4B">
              <w:rPr>
                <w:rFonts w:ascii="Arial" w:hAnsi="Arial" w:cs="Arial"/>
                <w:sz w:val="20"/>
                <w:szCs w:val="20"/>
              </w:rPr>
              <w:t>The conference theme is “What’s Your Frame? Achieving Equity and Access Through CTE”</w:t>
            </w:r>
            <w:r w:rsidR="00F57A4B">
              <w:rPr>
                <w:rFonts w:ascii="Arial" w:hAnsi="Arial" w:cs="Arial"/>
                <w:sz w:val="20"/>
                <w:szCs w:val="20"/>
              </w:rPr>
              <w:t xml:space="preserve"> and will start out with an activity led by Susi</w:t>
            </w:r>
            <w:r w:rsidR="00F9185A">
              <w:rPr>
                <w:rFonts w:ascii="Arial" w:hAnsi="Arial" w:cs="Arial"/>
                <w:sz w:val="20"/>
                <w:szCs w:val="20"/>
              </w:rPr>
              <w:t xml:space="preserve"> Huschle followed by Chris Boynton. Kevin Fleming as the final keynote</w:t>
            </w:r>
            <w:r w:rsidR="00625A79">
              <w:rPr>
                <w:rFonts w:ascii="Arial" w:hAnsi="Arial" w:cs="Arial"/>
                <w:sz w:val="20"/>
                <w:szCs w:val="20"/>
              </w:rPr>
              <w:t>. Different strands at the conference: counseling, special populations, marketing/rewriting CTE/outreach, nut and bolts of funding grants/fund development, policy/advocacy and other. Elizabeth asked the committee to encourage people to submit proposals.</w:t>
            </w:r>
          </w:p>
          <w:p w14:paraId="16ECECF1" w14:textId="7B2B3779" w:rsidR="006C14D1" w:rsidRPr="006C14D1" w:rsidRDefault="006C14D1" w:rsidP="00205F08">
            <w:pPr>
              <w:tabs>
                <w:tab w:val="num" w:pos="2160"/>
              </w:tabs>
              <w:rPr>
                <w:rFonts w:ascii="Arial" w:hAnsi="Arial" w:cs="Arial"/>
                <w:b/>
                <w:sz w:val="20"/>
                <w:szCs w:val="20"/>
              </w:rPr>
            </w:pPr>
            <w:r w:rsidRPr="006C14D1">
              <w:rPr>
                <w:rFonts w:ascii="Arial" w:hAnsi="Arial" w:cs="Arial"/>
                <w:b/>
                <w:sz w:val="20"/>
                <w:szCs w:val="20"/>
              </w:rPr>
              <w:t>Marketing:</w:t>
            </w:r>
            <w:r w:rsidR="00B3760D">
              <w:rPr>
                <w:rFonts w:ascii="Arial" w:hAnsi="Arial" w:cs="Arial"/>
                <w:b/>
                <w:sz w:val="20"/>
                <w:szCs w:val="20"/>
              </w:rPr>
              <w:t xml:space="preserve"> </w:t>
            </w:r>
            <w:r w:rsidR="00B3760D" w:rsidRPr="00B3760D">
              <w:rPr>
                <w:rFonts w:ascii="Arial" w:hAnsi="Arial" w:cs="Arial"/>
                <w:sz w:val="20"/>
                <w:szCs w:val="20"/>
              </w:rPr>
              <w:t>Early Bird $275 by Sept. 30 then goes up to $325</w:t>
            </w:r>
            <w:r w:rsidR="00B3760D">
              <w:rPr>
                <w:rFonts w:ascii="Arial" w:hAnsi="Arial" w:cs="Arial"/>
                <w:sz w:val="20"/>
                <w:szCs w:val="20"/>
              </w:rPr>
              <w:t>. Advertise that attendees can use CTIG funding. The Save The Date should go out by May15.</w:t>
            </w:r>
            <w:r w:rsidR="00770888">
              <w:rPr>
                <w:rFonts w:ascii="Arial" w:hAnsi="Arial" w:cs="Arial"/>
                <w:sz w:val="20"/>
                <w:szCs w:val="20"/>
              </w:rPr>
              <w:t xml:space="preserve"> Stating that we are the Equity Experts. Stating a goal in regards to how many visitors we get to our website and try to increase it. Capture 50-100 new subscribers and having more attendance and presenting at 4 other conferences. Increase the amount of newsletters from 2 to 3. Have a twitter account by the conference. Increase 120 on our Facebook page. Having a certain number of people actually view our e-seminars.</w:t>
            </w:r>
          </w:p>
          <w:p w14:paraId="114AFEF4" w14:textId="5B2E5110" w:rsidR="006C14D1" w:rsidRPr="00205F08" w:rsidRDefault="006C14D1" w:rsidP="00205F08">
            <w:pPr>
              <w:tabs>
                <w:tab w:val="num" w:pos="2160"/>
              </w:tabs>
              <w:rPr>
                <w:rFonts w:ascii="Arial" w:hAnsi="Arial" w:cs="Arial"/>
                <w:sz w:val="20"/>
                <w:szCs w:val="20"/>
              </w:rPr>
            </w:pPr>
            <w:r w:rsidRPr="006C14D1">
              <w:rPr>
                <w:rFonts w:ascii="Arial" w:hAnsi="Arial" w:cs="Arial"/>
                <w:b/>
                <w:sz w:val="20"/>
                <w:szCs w:val="20"/>
              </w:rPr>
              <w:t>Partnership Development:</w:t>
            </w:r>
            <w:r w:rsidR="00AB7B08">
              <w:rPr>
                <w:rFonts w:ascii="Arial" w:hAnsi="Arial" w:cs="Arial"/>
                <w:b/>
                <w:sz w:val="20"/>
                <w:szCs w:val="20"/>
              </w:rPr>
              <w:t xml:space="preserve"> </w:t>
            </w:r>
            <w:r w:rsidR="00AB7B08" w:rsidRPr="00AB7B08">
              <w:rPr>
                <w:rFonts w:ascii="Arial" w:hAnsi="Arial" w:cs="Arial"/>
                <w:sz w:val="20"/>
                <w:szCs w:val="20"/>
              </w:rPr>
              <w:t>Conference presenters would not have to pay unless they decided to stay and non-voting members will be call supporting members.</w:t>
            </w:r>
            <w:r w:rsidR="00AB7B08">
              <w:rPr>
                <w:rFonts w:ascii="Arial" w:hAnsi="Arial" w:cs="Arial"/>
                <w:sz w:val="20"/>
                <w:szCs w:val="20"/>
              </w:rPr>
              <w:t xml:space="preserve"> The committee discussed having a membership fee to fund an additional conference in the spring for industry partners. Having an industry panel at the September meeting during lunch. Looking into some sort of video conferencing service. Targeting performance outcomes through SMART and having more of a measurable goal.</w:t>
            </w:r>
          </w:p>
        </w:tc>
      </w:tr>
      <w:tr w:rsidR="001840C8" w:rsidRPr="008374E9" w14:paraId="75ABD7DE" w14:textId="77777777" w:rsidTr="001840C8">
        <w:tc>
          <w:tcPr>
            <w:tcW w:w="2137" w:type="dxa"/>
          </w:tcPr>
          <w:p w14:paraId="4E1326F4" w14:textId="1A4A95DF" w:rsidR="001840C8" w:rsidRPr="00D964C7" w:rsidRDefault="001840C8" w:rsidP="001840C8">
            <w:pPr>
              <w:rPr>
                <w:rFonts w:ascii="Arial" w:hAnsi="Arial" w:cs="Arial"/>
                <w:b/>
                <w:sz w:val="20"/>
                <w:szCs w:val="20"/>
              </w:rPr>
            </w:pPr>
            <w:r w:rsidRPr="007B613D">
              <w:rPr>
                <w:rFonts w:ascii="Arial" w:hAnsi="Arial" w:cs="Arial"/>
                <w:b/>
                <w:sz w:val="20"/>
                <w:szCs w:val="20"/>
              </w:rPr>
              <w:t xml:space="preserve">Announcements/ Informational Items </w:t>
            </w:r>
          </w:p>
        </w:tc>
        <w:tc>
          <w:tcPr>
            <w:tcW w:w="1913" w:type="dxa"/>
          </w:tcPr>
          <w:p w14:paraId="0A78290B" w14:textId="77777777" w:rsidR="00501C03" w:rsidRPr="00501C03" w:rsidRDefault="00501C03" w:rsidP="00501C03">
            <w:pPr>
              <w:tabs>
                <w:tab w:val="left" w:pos="5832"/>
              </w:tabs>
              <w:rPr>
                <w:rFonts w:ascii="Arial" w:hAnsi="Arial" w:cs="Arial"/>
                <w:sz w:val="18"/>
                <w:szCs w:val="18"/>
              </w:rPr>
            </w:pPr>
            <w:r w:rsidRPr="00501C03">
              <w:rPr>
                <w:rFonts w:ascii="Arial" w:hAnsi="Arial" w:cs="Arial"/>
                <w:sz w:val="18"/>
                <w:szCs w:val="18"/>
              </w:rPr>
              <w:t xml:space="preserve">Rosie Antonecchia &amp; George Essel, </w:t>
            </w:r>
          </w:p>
          <w:p w14:paraId="1A72C90B" w14:textId="3ECB30D6" w:rsidR="00CD4F5E" w:rsidRPr="00CD4F5E" w:rsidRDefault="00501C03" w:rsidP="00501C03">
            <w:pPr>
              <w:tabs>
                <w:tab w:val="left" w:pos="5832"/>
              </w:tabs>
              <w:rPr>
                <w:rFonts w:ascii="Arial" w:hAnsi="Arial" w:cs="Arial"/>
                <w:i/>
                <w:sz w:val="20"/>
                <w:szCs w:val="20"/>
              </w:rPr>
            </w:pPr>
            <w:r w:rsidRPr="00501C03">
              <w:rPr>
                <w:rFonts w:ascii="Arial" w:hAnsi="Arial" w:cs="Arial"/>
                <w:sz w:val="18"/>
                <w:szCs w:val="18"/>
              </w:rPr>
              <w:t>Co-Chairs</w:t>
            </w:r>
          </w:p>
        </w:tc>
        <w:tc>
          <w:tcPr>
            <w:tcW w:w="10890" w:type="dxa"/>
          </w:tcPr>
          <w:p w14:paraId="4097588E" w14:textId="77777777" w:rsidR="00BA1893" w:rsidRPr="00A002F4" w:rsidRDefault="001840C8" w:rsidP="001840C8">
            <w:pPr>
              <w:rPr>
                <w:rFonts w:ascii="Arial" w:hAnsi="Arial" w:cs="Arial"/>
                <w:b/>
                <w:sz w:val="20"/>
                <w:szCs w:val="20"/>
              </w:rPr>
            </w:pPr>
            <w:r w:rsidRPr="00D964C7">
              <w:rPr>
                <w:rFonts w:ascii="Arial" w:hAnsi="Arial" w:cs="Arial"/>
                <w:b/>
                <w:sz w:val="20"/>
                <w:szCs w:val="20"/>
              </w:rPr>
              <w:t>Ann</w:t>
            </w:r>
            <w:r w:rsidR="00BA1893">
              <w:rPr>
                <w:rFonts w:ascii="Arial" w:hAnsi="Arial" w:cs="Arial"/>
                <w:b/>
                <w:sz w:val="20"/>
                <w:szCs w:val="20"/>
              </w:rPr>
              <w:t>ouncements/Informational Items</w:t>
            </w:r>
            <w:r w:rsidR="00D03536">
              <w:rPr>
                <w:rFonts w:ascii="Arial" w:hAnsi="Arial" w:cs="Arial"/>
                <w:sz w:val="20"/>
                <w:szCs w:val="20"/>
              </w:rPr>
              <w:t xml:space="preserve"> </w:t>
            </w:r>
          </w:p>
          <w:p w14:paraId="10E673F5" w14:textId="3E9F8BB9" w:rsidR="00724C3D" w:rsidRPr="008A31B5" w:rsidRDefault="00724C3D" w:rsidP="00724C3D">
            <w:pPr>
              <w:numPr>
                <w:ilvl w:val="0"/>
                <w:numId w:val="4"/>
              </w:numPr>
              <w:rPr>
                <w:rFonts w:ascii="Arial" w:hAnsi="Arial" w:cs="Arial"/>
                <w:sz w:val="20"/>
                <w:szCs w:val="20"/>
              </w:rPr>
            </w:pPr>
            <w:r>
              <w:rPr>
                <w:rFonts w:ascii="Arial" w:hAnsi="Arial" w:cs="Arial"/>
                <w:sz w:val="20"/>
                <w:szCs w:val="20"/>
              </w:rPr>
              <w:t xml:space="preserve">Proposed </w:t>
            </w:r>
            <w:r w:rsidRPr="008A31B5">
              <w:rPr>
                <w:rFonts w:ascii="Arial" w:hAnsi="Arial" w:cs="Arial"/>
                <w:sz w:val="20"/>
                <w:szCs w:val="20"/>
              </w:rPr>
              <w:t>1</w:t>
            </w:r>
            <w:r>
              <w:rPr>
                <w:rFonts w:ascii="Arial" w:hAnsi="Arial" w:cs="Arial"/>
                <w:sz w:val="20"/>
                <w:szCs w:val="20"/>
              </w:rPr>
              <w:t>7</w:t>
            </w:r>
            <w:r w:rsidRPr="008A31B5">
              <w:rPr>
                <w:rFonts w:ascii="Arial" w:hAnsi="Arial" w:cs="Arial"/>
                <w:sz w:val="20"/>
                <w:szCs w:val="20"/>
              </w:rPr>
              <w:t>-1</w:t>
            </w:r>
            <w:r>
              <w:rPr>
                <w:rFonts w:ascii="Arial" w:hAnsi="Arial" w:cs="Arial"/>
                <w:sz w:val="20"/>
                <w:szCs w:val="20"/>
              </w:rPr>
              <w:t>8 Committee Meetings were approved unanimously</w:t>
            </w:r>
          </w:p>
          <w:p w14:paraId="73FB3DB1" w14:textId="77777777" w:rsidR="00724C3D" w:rsidRDefault="00724C3D" w:rsidP="00724C3D">
            <w:pPr>
              <w:numPr>
                <w:ilvl w:val="1"/>
                <w:numId w:val="4"/>
              </w:numPr>
              <w:rPr>
                <w:rFonts w:ascii="Arial" w:hAnsi="Arial" w:cs="Arial"/>
                <w:sz w:val="20"/>
                <w:szCs w:val="20"/>
              </w:rPr>
            </w:pPr>
            <w:r>
              <w:rPr>
                <w:rFonts w:ascii="Arial" w:hAnsi="Arial" w:cs="Arial"/>
                <w:sz w:val="20"/>
                <w:szCs w:val="20"/>
              </w:rPr>
              <w:t>Friday, September 22, 2017</w:t>
            </w:r>
          </w:p>
          <w:p w14:paraId="087A9847" w14:textId="77777777" w:rsidR="00724C3D" w:rsidRDefault="00724C3D" w:rsidP="00724C3D">
            <w:pPr>
              <w:numPr>
                <w:ilvl w:val="1"/>
                <w:numId w:val="4"/>
              </w:numPr>
              <w:rPr>
                <w:rFonts w:ascii="Arial" w:hAnsi="Arial" w:cs="Arial"/>
                <w:sz w:val="20"/>
                <w:szCs w:val="20"/>
              </w:rPr>
            </w:pPr>
            <w:r>
              <w:rPr>
                <w:rFonts w:ascii="Arial" w:hAnsi="Arial" w:cs="Arial"/>
                <w:sz w:val="20"/>
                <w:szCs w:val="20"/>
              </w:rPr>
              <w:t>Friday, December 1, 2017  Post conference</w:t>
            </w:r>
          </w:p>
          <w:p w14:paraId="6230A1B3" w14:textId="77777777" w:rsidR="00724C3D" w:rsidRPr="008A31B5" w:rsidRDefault="00724C3D" w:rsidP="00724C3D">
            <w:pPr>
              <w:numPr>
                <w:ilvl w:val="1"/>
                <w:numId w:val="4"/>
              </w:numPr>
              <w:rPr>
                <w:rFonts w:ascii="Arial" w:hAnsi="Arial" w:cs="Arial"/>
                <w:sz w:val="20"/>
                <w:szCs w:val="20"/>
              </w:rPr>
            </w:pPr>
            <w:r>
              <w:rPr>
                <w:rFonts w:ascii="Arial" w:hAnsi="Arial" w:cs="Arial"/>
                <w:sz w:val="20"/>
                <w:szCs w:val="20"/>
              </w:rPr>
              <w:t>Friday, April 6, 2018</w:t>
            </w:r>
          </w:p>
          <w:p w14:paraId="7EB83BEC" w14:textId="7116ADCD" w:rsidR="00724C3D" w:rsidRPr="008A31B5" w:rsidRDefault="00724C3D" w:rsidP="00724C3D">
            <w:pPr>
              <w:numPr>
                <w:ilvl w:val="0"/>
                <w:numId w:val="4"/>
              </w:numPr>
              <w:rPr>
                <w:rFonts w:ascii="Arial" w:hAnsi="Arial" w:cs="Arial"/>
                <w:sz w:val="20"/>
                <w:szCs w:val="20"/>
              </w:rPr>
            </w:pPr>
            <w:r>
              <w:rPr>
                <w:rFonts w:ascii="Arial" w:hAnsi="Arial" w:cs="Arial"/>
                <w:sz w:val="20"/>
                <w:szCs w:val="20"/>
              </w:rPr>
              <w:t>R</w:t>
            </w:r>
            <w:r w:rsidRPr="008A31B5">
              <w:rPr>
                <w:rFonts w:ascii="Arial" w:hAnsi="Arial" w:cs="Arial"/>
                <w:sz w:val="20"/>
                <w:szCs w:val="20"/>
              </w:rPr>
              <w:t>eimbursement procedures</w:t>
            </w:r>
            <w:r>
              <w:rPr>
                <w:rFonts w:ascii="Arial" w:hAnsi="Arial" w:cs="Arial"/>
                <w:sz w:val="20"/>
                <w:szCs w:val="20"/>
              </w:rPr>
              <w:t xml:space="preserve"> were reviewed and the key points were:</w:t>
            </w:r>
          </w:p>
          <w:p w14:paraId="7CDFBC26" w14:textId="77777777" w:rsidR="00724C3D" w:rsidRPr="00865BEF" w:rsidRDefault="00724C3D" w:rsidP="00724C3D">
            <w:pPr>
              <w:numPr>
                <w:ilvl w:val="1"/>
                <w:numId w:val="4"/>
              </w:numPr>
              <w:rPr>
                <w:rFonts w:ascii="Arial" w:hAnsi="Arial" w:cs="Arial"/>
                <w:b/>
                <w:sz w:val="20"/>
                <w:szCs w:val="20"/>
              </w:rPr>
            </w:pPr>
            <w:r w:rsidRPr="00287D2C">
              <w:rPr>
                <w:rFonts w:ascii="Arial" w:hAnsi="Arial" w:cs="Arial"/>
                <w:sz w:val="20"/>
                <w:szCs w:val="20"/>
              </w:rPr>
              <w:t xml:space="preserve">Reimbursement forms are due no later than 30 days after the meeting </w:t>
            </w:r>
          </w:p>
          <w:p w14:paraId="2E4201E8" w14:textId="25C209C8" w:rsidR="00724C3D" w:rsidRPr="00865BEF" w:rsidRDefault="00724C3D" w:rsidP="00724C3D">
            <w:pPr>
              <w:numPr>
                <w:ilvl w:val="1"/>
                <w:numId w:val="4"/>
              </w:numPr>
              <w:rPr>
                <w:rFonts w:ascii="Arial" w:hAnsi="Arial" w:cs="Arial"/>
                <w:sz w:val="20"/>
                <w:szCs w:val="20"/>
              </w:rPr>
            </w:pPr>
            <w:r w:rsidRPr="00865BEF">
              <w:rPr>
                <w:rFonts w:ascii="Arial" w:hAnsi="Arial" w:cs="Arial"/>
                <w:sz w:val="20"/>
                <w:szCs w:val="20"/>
              </w:rPr>
              <w:t>Discussion on how to keep cost low</w:t>
            </w:r>
            <w:r>
              <w:rPr>
                <w:rFonts w:ascii="Arial" w:hAnsi="Arial" w:cs="Arial"/>
                <w:sz w:val="20"/>
                <w:szCs w:val="20"/>
              </w:rPr>
              <w:t xml:space="preserve"> – booking early and members will be responsible for difference in price if block rate expires before they book.</w:t>
            </w:r>
          </w:p>
          <w:p w14:paraId="354FDDC0" w14:textId="55D2F37E" w:rsidR="00724C3D" w:rsidRPr="00287D2C" w:rsidRDefault="00724C3D" w:rsidP="00724C3D">
            <w:pPr>
              <w:numPr>
                <w:ilvl w:val="1"/>
                <w:numId w:val="4"/>
              </w:numPr>
              <w:rPr>
                <w:rFonts w:ascii="Arial" w:hAnsi="Arial" w:cs="Arial"/>
                <w:b/>
                <w:sz w:val="20"/>
                <w:szCs w:val="20"/>
              </w:rPr>
            </w:pPr>
            <w:r w:rsidRPr="00287D2C">
              <w:rPr>
                <w:rFonts w:ascii="Arial" w:hAnsi="Arial" w:cs="Arial"/>
                <w:sz w:val="20"/>
                <w:szCs w:val="20"/>
              </w:rPr>
              <w:t xml:space="preserve">Itemized original receipts </w:t>
            </w:r>
            <w:r w:rsidRPr="00724C3D">
              <w:rPr>
                <w:rFonts w:ascii="Arial" w:hAnsi="Arial" w:cs="Arial"/>
                <w:sz w:val="20"/>
                <w:szCs w:val="20"/>
                <w:u w:val="single"/>
              </w:rPr>
              <w:t>only</w:t>
            </w:r>
            <w:r>
              <w:rPr>
                <w:rFonts w:ascii="Arial" w:hAnsi="Arial" w:cs="Arial"/>
                <w:sz w:val="20"/>
                <w:szCs w:val="20"/>
              </w:rPr>
              <w:t xml:space="preserve"> </w:t>
            </w:r>
            <w:r w:rsidRPr="00724C3D">
              <w:rPr>
                <w:rFonts w:ascii="Arial" w:hAnsi="Arial" w:cs="Arial"/>
                <w:sz w:val="20"/>
                <w:szCs w:val="20"/>
              </w:rPr>
              <w:t>taped</w:t>
            </w:r>
            <w:r>
              <w:rPr>
                <w:rFonts w:ascii="Arial" w:hAnsi="Arial" w:cs="Arial"/>
                <w:sz w:val="20"/>
                <w:szCs w:val="20"/>
              </w:rPr>
              <w:t xml:space="preserve"> to a blank piece of paper</w:t>
            </w:r>
          </w:p>
          <w:p w14:paraId="09C0035D" w14:textId="77777777" w:rsidR="00724C3D" w:rsidRDefault="00724C3D" w:rsidP="00724C3D">
            <w:pPr>
              <w:ind w:left="720"/>
              <w:rPr>
                <w:rFonts w:ascii="Arial" w:hAnsi="Arial" w:cs="Arial"/>
                <w:sz w:val="20"/>
                <w:szCs w:val="20"/>
              </w:rPr>
            </w:pPr>
          </w:p>
          <w:p w14:paraId="62411412" w14:textId="59557613" w:rsidR="00B909D5" w:rsidRPr="00B909D5" w:rsidRDefault="00724C3D" w:rsidP="00724C3D">
            <w:pPr>
              <w:ind w:left="720"/>
              <w:rPr>
                <w:rFonts w:ascii="Arial" w:hAnsi="Arial" w:cs="Arial"/>
                <w:sz w:val="20"/>
                <w:szCs w:val="20"/>
              </w:rPr>
            </w:pPr>
            <w:r w:rsidRPr="00874F4B">
              <w:rPr>
                <w:rFonts w:ascii="Arial" w:hAnsi="Arial" w:cs="Arial"/>
                <w:sz w:val="20"/>
                <w:szCs w:val="20"/>
              </w:rPr>
              <w:t>Like</w:t>
            </w:r>
            <w:r w:rsidRPr="00874F4B">
              <w:rPr>
                <w:rFonts w:ascii="Arial" w:hAnsi="Arial" w:cs="Arial"/>
                <w:b/>
                <w:sz w:val="20"/>
                <w:szCs w:val="20"/>
              </w:rPr>
              <w:t xml:space="preserve"> JSPAC</w:t>
            </w:r>
            <w:r>
              <w:rPr>
                <w:rFonts w:ascii="Arial" w:hAnsi="Arial" w:cs="Arial"/>
                <w:b/>
                <w:sz w:val="20"/>
                <w:szCs w:val="20"/>
              </w:rPr>
              <w:t xml:space="preserve"> </w:t>
            </w:r>
            <w:r w:rsidRPr="00874F4B">
              <w:rPr>
                <w:rFonts w:ascii="Arial" w:hAnsi="Arial" w:cs="Arial"/>
                <w:sz w:val="20"/>
                <w:szCs w:val="20"/>
              </w:rPr>
              <w:t>on Facebook!</w:t>
            </w:r>
          </w:p>
        </w:tc>
      </w:tr>
      <w:tr w:rsidR="001840C8" w:rsidRPr="008374E9" w14:paraId="1A716993" w14:textId="77777777" w:rsidTr="001840C8">
        <w:trPr>
          <w:trHeight w:val="242"/>
        </w:trPr>
        <w:tc>
          <w:tcPr>
            <w:tcW w:w="2137" w:type="dxa"/>
          </w:tcPr>
          <w:p w14:paraId="5C855DFA" w14:textId="77777777" w:rsidR="001840C8" w:rsidRPr="008374E9" w:rsidRDefault="001840C8" w:rsidP="00F03F33">
            <w:pPr>
              <w:rPr>
                <w:rFonts w:ascii="Arial" w:hAnsi="Arial" w:cs="Arial"/>
                <w:b/>
                <w:sz w:val="20"/>
                <w:szCs w:val="20"/>
              </w:rPr>
            </w:pPr>
            <w:r>
              <w:rPr>
                <w:rFonts w:ascii="Arial" w:hAnsi="Arial" w:cs="Arial"/>
                <w:b/>
                <w:sz w:val="20"/>
                <w:szCs w:val="20"/>
              </w:rPr>
              <w:t>Adjourned</w:t>
            </w:r>
          </w:p>
        </w:tc>
        <w:tc>
          <w:tcPr>
            <w:tcW w:w="1913" w:type="dxa"/>
          </w:tcPr>
          <w:p w14:paraId="03732341" w14:textId="77777777" w:rsidR="001840C8" w:rsidRDefault="001840C8" w:rsidP="001840C8">
            <w:pPr>
              <w:rPr>
                <w:rFonts w:ascii="Arial" w:hAnsi="Arial" w:cs="Arial"/>
                <w:sz w:val="20"/>
                <w:szCs w:val="20"/>
              </w:rPr>
            </w:pPr>
          </w:p>
        </w:tc>
        <w:tc>
          <w:tcPr>
            <w:tcW w:w="10890" w:type="dxa"/>
          </w:tcPr>
          <w:p w14:paraId="731C2983" w14:textId="37FFF477" w:rsidR="001840C8" w:rsidRDefault="00472100" w:rsidP="00005D9E">
            <w:pPr>
              <w:rPr>
                <w:rFonts w:ascii="Arial" w:hAnsi="Arial" w:cs="Arial"/>
                <w:sz w:val="20"/>
                <w:szCs w:val="20"/>
              </w:rPr>
            </w:pPr>
            <w:r>
              <w:rPr>
                <w:rFonts w:ascii="Arial" w:hAnsi="Arial" w:cs="Arial"/>
                <w:sz w:val="20"/>
                <w:szCs w:val="20"/>
              </w:rPr>
              <w:t>The meeting was adjourned</w:t>
            </w:r>
            <w:r w:rsidR="00EE7D74">
              <w:rPr>
                <w:rFonts w:ascii="Arial" w:hAnsi="Arial" w:cs="Arial"/>
                <w:sz w:val="20"/>
                <w:szCs w:val="20"/>
              </w:rPr>
              <w:t xml:space="preserve"> at 3:</w:t>
            </w:r>
            <w:r w:rsidR="00740A8B">
              <w:rPr>
                <w:rFonts w:ascii="Arial" w:hAnsi="Arial" w:cs="Arial"/>
                <w:sz w:val="20"/>
                <w:szCs w:val="20"/>
              </w:rPr>
              <w:t>15</w:t>
            </w:r>
            <w:r w:rsidR="00B12569">
              <w:rPr>
                <w:rFonts w:ascii="Arial" w:hAnsi="Arial" w:cs="Arial"/>
                <w:sz w:val="20"/>
                <w:szCs w:val="20"/>
              </w:rPr>
              <w:t xml:space="preserve"> </w:t>
            </w:r>
            <w:r w:rsidR="00EE7D74">
              <w:rPr>
                <w:rFonts w:ascii="Arial" w:hAnsi="Arial" w:cs="Arial"/>
                <w:sz w:val="20"/>
                <w:szCs w:val="20"/>
              </w:rPr>
              <w:t>p.m.</w:t>
            </w:r>
            <w:r w:rsidR="00005D9E">
              <w:rPr>
                <w:rFonts w:ascii="Arial" w:hAnsi="Arial" w:cs="Arial"/>
                <w:sz w:val="20"/>
                <w:szCs w:val="20"/>
              </w:rPr>
              <w:t xml:space="preserve">                                                                                                                                    </w:t>
            </w:r>
          </w:p>
        </w:tc>
      </w:tr>
    </w:tbl>
    <w:p w14:paraId="0BEBDDEF" w14:textId="7FF4400E" w:rsidR="00D16607" w:rsidRPr="002069F9" w:rsidRDefault="00D16607" w:rsidP="00472100">
      <w:pPr>
        <w:rPr>
          <w:rFonts w:ascii="Arial" w:hAnsi="Arial" w:cs="Arial"/>
          <w:b/>
          <w:bCs/>
        </w:rPr>
      </w:pPr>
    </w:p>
    <w:sectPr w:rsidR="00D16607" w:rsidRPr="002069F9" w:rsidSect="00F6217D">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91B17" w14:textId="77777777" w:rsidR="002B4E13" w:rsidRDefault="002B4E13" w:rsidP="00CE6B7B">
      <w:r>
        <w:separator/>
      </w:r>
    </w:p>
  </w:endnote>
  <w:endnote w:type="continuationSeparator" w:id="0">
    <w:p w14:paraId="67A4CBD7" w14:textId="77777777" w:rsidR="002B4E13" w:rsidRDefault="002B4E13" w:rsidP="00CE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22B75" w14:textId="77777777" w:rsidR="00C31F6D" w:rsidRDefault="00C31F6D" w:rsidP="00CE6B7B">
    <w:pPr>
      <w:pStyle w:val="Footer"/>
      <w:jc w:val="center"/>
    </w:pPr>
    <w:r>
      <w:fldChar w:fldCharType="begin"/>
    </w:r>
    <w:r>
      <w:instrText xml:space="preserve"> PAGE   \* MERGEFORMAT </w:instrText>
    </w:r>
    <w:r>
      <w:fldChar w:fldCharType="separate"/>
    </w:r>
    <w:r w:rsidR="0010043F">
      <w:rPr>
        <w:noProof/>
      </w:rPr>
      <w:t>1</w:t>
    </w:r>
    <w:r>
      <w:fldChar w:fldCharType="end"/>
    </w:r>
  </w:p>
  <w:p w14:paraId="203A17E6" w14:textId="77777777" w:rsidR="00C31F6D" w:rsidRDefault="00C31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034CA" w14:textId="77777777" w:rsidR="002B4E13" w:rsidRDefault="002B4E13" w:rsidP="00CE6B7B">
      <w:r>
        <w:separator/>
      </w:r>
    </w:p>
  </w:footnote>
  <w:footnote w:type="continuationSeparator" w:id="0">
    <w:p w14:paraId="29AA45DC" w14:textId="77777777" w:rsidR="002B4E13" w:rsidRDefault="002B4E13" w:rsidP="00CE6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C0B"/>
    <w:multiLevelType w:val="hybridMultilevel"/>
    <w:tmpl w:val="B1B2AE4E"/>
    <w:lvl w:ilvl="0" w:tplc="5B88E96C">
      <w:start w:val="1"/>
      <w:numFmt w:val="bullet"/>
      <w:lvlText w:val="•"/>
      <w:lvlJc w:val="left"/>
      <w:pPr>
        <w:tabs>
          <w:tab w:val="num" w:pos="720"/>
        </w:tabs>
        <w:ind w:left="720" w:hanging="360"/>
      </w:pPr>
      <w:rPr>
        <w:rFonts w:ascii="Arial" w:hAnsi="Arial" w:hint="default"/>
      </w:rPr>
    </w:lvl>
    <w:lvl w:ilvl="1" w:tplc="8E3C0CB4" w:tentative="1">
      <w:start w:val="1"/>
      <w:numFmt w:val="bullet"/>
      <w:lvlText w:val="•"/>
      <w:lvlJc w:val="left"/>
      <w:pPr>
        <w:tabs>
          <w:tab w:val="num" w:pos="1440"/>
        </w:tabs>
        <w:ind w:left="1440" w:hanging="360"/>
      </w:pPr>
      <w:rPr>
        <w:rFonts w:ascii="Arial" w:hAnsi="Arial" w:hint="default"/>
      </w:rPr>
    </w:lvl>
    <w:lvl w:ilvl="2" w:tplc="BBECF8C6" w:tentative="1">
      <w:start w:val="1"/>
      <w:numFmt w:val="bullet"/>
      <w:lvlText w:val="•"/>
      <w:lvlJc w:val="left"/>
      <w:pPr>
        <w:tabs>
          <w:tab w:val="num" w:pos="2160"/>
        </w:tabs>
        <w:ind w:left="2160" w:hanging="360"/>
      </w:pPr>
      <w:rPr>
        <w:rFonts w:ascii="Arial" w:hAnsi="Arial" w:hint="default"/>
      </w:rPr>
    </w:lvl>
    <w:lvl w:ilvl="3" w:tplc="5178D9CE" w:tentative="1">
      <w:start w:val="1"/>
      <w:numFmt w:val="bullet"/>
      <w:lvlText w:val="•"/>
      <w:lvlJc w:val="left"/>
      <w:pPr>
        <w:tabs>
          <w:tab w:val="num" w:pos="2880"/>
        </w:tabs>
        <w:ind w:left="2880" w:hanging="360"/>
      </w:pPr>
      <w:rPr>
        <w:rFonts w:ascii="Arial" w:hAnsi="Arial" w:hint="default"/>
      </w:rPr>
    </w:lvl>
    <w:lvl w:ilvl="4" w:tplc="4F167E80" w:tentative="1">
      <w:start w:val="1"/>
      <w:numFmt w:val="bullet"/>
      <w:lvlText w:val="•"/>
      <w:lvlJc w:val="left"/>
      <w:pPr>
        <w:tabs>
          <w:tab w:val="num" w:pos="3600"/>
        </w:tabs>
        <w:ind w:left="3600" w:hanging="360"/>
      </w:pPr>
      <w:rPr>
        <w:rFonts w:ascii="Arial" w:hAnsi="Arial" w:hint="default"/>
      </w:rPr>
    </w:lvl>
    <w:lvl w:ilvl="5" w:tplc="5A8E95E0" w:tentative="1">
      <w:start w:val="1"/>
      <w:numFmt w:val="bullet"/>
      <w:lvlText w:val="•"/>
      <w:lvlJc w:val="left"/>
      <w:pPr>
        <w:tabs>
          <w:tab w:val="num" w:pos="4320"/>
        </w:tabs>
        <w:ind w:left="4320" w:hanging="360"/>
      </w:pPr>
      <w:rPr>
        <w:rFonts w:ascii="Arial" w:hAnsi="Arial" w:hint="default"/>
      </w:rPr>
    </w:lvl>
    <w:lvl w:ilvl="6" w:tplc="377AB816" w:tentative="1">
      <w:start w:val="1"/>
      <w:numFmt w:val="bullet"/>
      <w:lvlText w:val="•"/>
      <w:lvlJc w:val="left"/>
      <w:pPr>
        <w:tabs>
          <w:tab w:val="num" w:pos="5040"/>
        </w:tabs>
        <w:ind w:left="5040" w:hanging="360"/>
      </w:pPr>
      <w:rPr>
        <w:rFonts w:ascii="Arial" w:hAnsi="Arial" w:hint="default"/>
      </w:rPr>
    </w:lvl>
    <w:lvl w:ilvl="7" w:tplc="D20822BA" w:tentative="1">
      <w:start w:val="1"/>
      <w:numFmt w:val="bullet"/>
      <w:lvlText w:val="•"/>
      <w:lvlJc w:val="left"/>
      <w:pPr>
        <w:tabs>
          <w:tab w:val="num" w:pos="5760"/>
        </w:tabs>
        <w:ind w:left="5760" w:hanging="360"/>
      </w:pPr>
      <w:rPr>
        <w:rFonts w:ascii="Arial" w:hAnsi="Arial" w:hint="default"/>
      </w:rPr>
    </w:lvl>
    <w:lvl w:ilvl="8" w:tplc="BBF682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A87CB9"/>
    <w:multiLevelType w:val="hybridMultilevel"/>
    <w:tmpl w:val="A210A6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103C6B"/>
    <w:multiLevelType w:val="hybridMultilevel"/>
    <w:tmpl w:val="187C8DE0"/>
    <w:lvl w:ilvl="0" w:tplc="F2D430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E208F"/>
    <w:multiLevelType w:val="hybridMultilevel"/>
    <w:tmpl w:val="32FEA4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E119E9"/>
    <w:multiLevelType w:val="hybridMultilevel"/>
    <w:tmpl w:val="B9128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33E83"/>
    <w:multiLevelType w:val="hybridMultilevel"/>
    <w:tmpl w:val="CC58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A6059"/>
    <w:multiLevelType w:val="hybridMultilevel"/>
    <w:tmpl w:val="00AE4B3C"/>
    <w:lvl w:ilvl="0" w:tplc="04090003">
      <w:start w:val="1"/>
      <w:numFmt w:val="bullet"/>
      <w:lvlText w:val="o"/>
      <w:lvlJc w:val="left"/>
      <w:pPr>
        <w:ind w:left="1401" w:hanging="360"/>
      </w:pPr>
      <w:rPr>
        <w:rFonts w:ascii="Courier New" w:hAnsi="Courier New" w:cs="Courier New" w:hint="default"/>
      </w:rPr>
    </w:lvl>
    <w:lvl w:ilvl="1" w:tplc="04090003">
      <w:start w:val="1"/>
      <w:numFmt w:val="bullet"/>
      <w:lvlText w:val="o"/>
      <w:lvlJc w:val="left"/>
      <w:pPr>
        <w:ind w:left="2121" w:hanging="360"/>
      </w:pPr>
      <w:rPr>
        <w:rFonts w:ascii="Courier New" w:hAnsi="Courier New" w:cs="Courier New" w:hint="default"/>
      </w:rPr>
    </w:lvl>
    <w:lvl w:ilvl="2" w:tplc="04090005" w:tentative="1">
      <w:start w:val="1"/>
      <w:numFmt w:val="bullet"/>
      <w:lvlText w:val=""/>
      <w:lvlJc w:val="left"/>
      <w:pPr>
        <w:ind w:left="2841" w:hanging="360"/>
      </w:pPr>
      <w:rPr>
        <w:rFonts w:ascii="Wingdings" w:hAnsi="Wingdings" w:hint="default"/>
      </w:rPr>
    </w:lvl>
    <w:lvl w:ilvl="3" w:tplc="04090001" w:tentative="1">
      <w:start w:val="1"/>
      <w:numFmt w:val="bullet"/>
      <w:lvlText w:val=""/>
      <w:lvlJc w:val="left"/>
      <w:pPr>
        <w:ind w:left="3561" w:hanging="360"/>
      </w:pPr>
      <w:rPr>
        <w:rFonts w:ascii="Symbol" w:hAnsi="Symbol" w:hint="default"/>
      </w:rPr>
    </w:lvl>
    <w:lvl w:ilvl="4" w:tplc="04090003" w:tentative="1">
      <w:start w:val="1"/>
      <w:numFmt w:val="bullet"/>
      <w:lvlText w:val="o"/>
      <w:lvlJc w:val="left"/>
      <w:pPr>
        <w:ind w:left="4281" w:hanging="360"/>
      </w:pPr>
      <w:rPr>
        <w:rFonts w:ascii="Courier New" w:hAnsi="Courier New" w:cs="Courier New" w:hint="default"/>
      </w:rPr>
    </w:lvl>
    <w:lvl w:ilvl="5" w:tplc="04090005" w:tentative="1">
      <w:start w:val="1"/>
      <w:numFmt w:val="bullet"/>
      <w:lvlText w:val=""/>
      <w:lvlJc w:val="left"/>
      <w:pPr>
        <w:ind w:left="5001" w:hanging="360"/>
      </w:pPr>
      <w:rPr>
        <w:rFonts w:ascii="Wingdings" w:hAnsi="Wingdings" w:hint="default"/>
      </w:rPr>
    </w:lvl>
    <w:lvl w:ilvl="6" w:tplc="04090001" w:tentative="1">
      <w:start w:val="1"/>
      <w:numFmt w:val="bullet"/>
      <w:lvlText w:val=""/>
      <w:lvlJc w:val="left"/>
      <w:pPr>
        <w:ind w:left="5721" w:hanging="360"/>
      </w:pPr>
      <w:rPr>
        <w:rFonts w:ascii="Symbol" w:hAnsi="Symbol" w:hint="default"/>
      </w:rPr>
    </w:lvl>
    <w:lvl w:ilvl="7" w:tplc="04090003" w:tentative="1">
      <w:start w:val="1"/>
      <w:numFmt w:val="bullet"/>
      <w:lvlText w:val="o"/>
      <w:lvlJc w:val="left"/>
      <w:pPr>
        <w:ind w:left="6441" w:hanging="360"/>
      </w:pPr>
      <w:rPr>
        <w:rFonts w:ascii="Courier New" w:hAnsi="Courier New" w:cs="Courier New" w:hint="default"/>
      </w:rPr>
    </w:lvl>
    <w:lvl w:ilvl="8" w:tplc="04090005" w:tentative="1">
      <w:start w:val="1"/>
      <w:numFmt w:val="bullet"/>
      <w:lvlText w:val=""/>
      <w:lvlJc w:val="left"/>
      <w:pPr>
        <w:ind w:left="7161" w:hanging="360"/>
      </w:pPr>
      <w:rPr>
        <w:rFonts w:ascii="Wingdings" w:hAnsi="Wingdings" w:hint="default"/>
      </w:rPr>
    </w:lvl>
  </w:abstractNum>
  <w:abstractNum w:abstractNumId="7" w15:restartNumberingAfterBreak="0">
    <w:nsid w:val="2B760051"/>
    <w:multiLevelType w:val="hybridMultilevel"/>
    <w:tmpl w:val="4CD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2480A"/>
    <w:multiLevelType w:val="hybridMultilevel"/>
    <w:tmpl w:val="A01A8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549C"/>
    <w:multiLevelType w:val="hybridMultilevel"/>
    <w:tmpl w:val="79761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47CB8"/>
    <w:multiLevelType w:val="hybridMultilevel"/>
    <w:tmpl w:val="F6304ED8"/>
    <w:lvl w:ilvl="0" w:tplc="0C101DA8">
      <w:start w:val="1"/>
      <w:numFmt w:val="bullet"/>
      <w:lvlText w:val="•"/>
      <w:lvlJc w:val="left"/>
      <w:pPr>
        <w:tabs>
          <w:tab w:val="num" w:pos="720"/>
        </w:tabs>
        <w:ind w:left="720" w:hanging="360"/>
      </w:pPr>
      <w:rPr>
        <w:rFonts w:ascii="Times New Roman" w:hAnsi="Times New Roman" w:hint="default"/>
      </w:rPr>
    </w:lvl>
    <w:lvl w:ilvl="1" w:tplc="32DA4D8C">
      <w:start w:val="1"/>
      <w:numFmt w:val="bullet"/>
      <w:lvlText w:val="•"/>
      <w:lvlJc w:val="left"/>
      <w:pPr>
        <w:tabs>
          <w:tab w:val="num" w:pos="1440"/>
        </w:tabs>
        <w:ind w:left="1440" w:hanging="360"/>
      </w:pPr>
      <w:rPr>
        <w:rFonts w:ascii="Times New Roman" w:hAnsi="Times New Roman" w:hint="default"/>
      </w:rPr>
    </w:lvl>
    <w:lvl w:ilvl="2" w:tplc="5CD012FC">
      <w:start w:val="49"/>
      <w:numFmt w:val="bullet"/>
      <w:lvlText w:val="•"/>
      <w:lvlJc w:val="left"/>
      <w:pPr>
        <w:tabs>
          <w:tab w:val="num" w:pos="2160"/>
        </w:tabs>
        <w:ind w:left="2160" w:hanging="360"/>
      </w:pPr>
      <w:rPr>
        <w:rFonts w:ascii="Times New Roman" w:hAnsi="Times New Roman" w:hint="default"/>
      </w:rPr>
    </w:lvl>
    <w:lvl w:ilvl="3" w:tplc="ADD449AE" w:tentative="1">
      <w:start w:val="1"/>
      <w:numFmt w:val="bullet"/>
      <w:lvlText w:val="•"/>
      <w:lvlJc w:val="left"/>
      <w:pPr>
        <w:tabs>
          <w:tab w:val="num" w:pos="2880"/>
        </w:tabs>
        <w:ind w:left="2880" w:hanging="360"/>
      </w:pPr>
      <w:rPr>
        <w:rFonts w:ascii="Times New Roman" w:hAnsi="Times New Roman" w:hint="default"/>
      </w:rPr>
    </w:lvl>
    <w:lvl w:ilvl="4" w:tplc="205CBB7E" w:tentative="1">
      <w:start w:val="1"/>
      <w:numFmt w:val="bullet"/>
      <w:lvlText w:val="•"/>
      <w:lvlJc w:val="left"/>
      <w:pPr>
        <w:tabs>
          <w:tab w:val="num" w:pos="3600"/>
        </w:tabs>
        <w:ind w:left="3600" w:hanging="360"/>
      </w:pPr>
      <w:rPr>
        <w:rFonts w:ascii="Times New Roman" w:hAnsi="Times New Roman" w:hint="default"/>
      </w:rPr>
    </w:lvl>
    <w:lvl w:ilvl="5" w:tplc="59CA0E94" w:tentative="1">
      <w:start w:val="1"/>
      <w:numFmt w:val="bullet"/>
      <w:lvlText w:val="•"/>
      <w:lvlJc w:val="left"/>
      <w:pPr>
        <w:tabs>
          <w:tab w:val="num" w:pos="4320"/>
        </w:tabs>
        <w:ind w:left="4320" w:hanging="360"/>
      </w:pPr>
      <w:rPr>
        <w:rFonts w:ascii="Times New Roman" w:hAnsi="Times New Roman" w:hint="default"/>
      </w:rPr>
    </w:lvl>
    <w:lvl w:ilvl="6" w:tplc="9E8286C6" w:tentative="1">
      <w:start w:val="1"/>
      <w:numFmt w:val="bullet"/>
      <w:lvlText w:val="•"/>
      <w:lvlJc w:val="left"/>
      <w:pPr>
        <w:tabs>
          <w:tab w:val="num" w:pos="5040"/>
        </w:tabs>
        <w:ind w:left="5040" w:hanging="360"/>
      </w:pPr>
      <w:rPr>
        <w:rFonts w:ascii="Times New Roman" w:hAnsi="Times New Roman" w:hint="default"/>
      </w:rPr>
    </w:lvl>
    <w:lvl w:ilvl="7" w:tplc="EB248942" w:tentative="1">
      <w:start w:val="1"/>
      <w:numFmt w:val="bullet"/>
      <w:lvlText w:val="•"/>
      <w:lvlJc w:val="left"/>
      <w:pPr>
        <w:tabs>
          <w:tab w:val="num" w:pos="5760"/>
        </w:tabs>
        <w:ind w:left="5760" w:hanging="360"/>
      </w:pPr>
      <w:rPr>
        <w:rFonts w:ascii="Times New Roman" w:hAnsi="Times New Roman" w:hint="default"/>
      </w:rPr>
    </w:lvl>
    <w:lvl w:ilvl="8" w:tplc="0C1A7EF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6A77567"/>
    <w:multiLevelType w:val="hybridMultilevel"/>
    <w:tmpl w:val="86DC14E8"/>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15:restartNumberingAfterBreak="0">
    <w:nsid w:val="44DE2D55"/>
    <w:multiLevelType w:val="hybridMultilevel"/>
    <w:tmpl w:val="25B87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12BCF"/>
    <w:multiLevelType w:val="hybridMultilevel"/>
    <w:tmpl w:val="DB28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E5518"/>
    <w:multiLevelType w:val="hybridMultilevel"/>
    <w:tmpl w:val="C908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F3DFE"/>
    <w:multiLevelType w:val="hybridMultilevel"/>
    <w:tmpl w:val="E9366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24A37"/>
    <w:multiLevelType w:val="hybridMultilevel"/>
    <w:tmpl w:val="B64E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C6E63"/>
    <w:multiLevelType w:val="hybridMultilevel"/>
    <w:tmpl w:val="342CFE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DC537F"/>
    <w:multiLevelType w:val="hybridMultilevel"/>
    <w:tmpl w:val="D734A4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97542E"/>
    <w:multiLevelType w:val="hybridMultilevel"/>
    <w:tmpl w:val="54C44D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61EBF"/>
    <w:multiLevelType w:val="hybridMultilevel"/>
    <w:tmpl w:val="8B54A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C87DAD"/>
    <w:multiLevelType w:val="hybridMultilevel"/>
    <w:tmpl w:val="0D76E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B64BB"/>
    <w:multiLevelType w:val="hybridMultilevel"/>
    <w:tmpl w:val="4AF04552"/>
    <w:lvl w:ilvl="0" w:tplc="C958B52C">
      <w:start w:val="1"/>
      <w:numFmt w:val="bullet"/>
      <w:lvlText w:val=""/>
      <w:lvlJc w:val="left"/>
      <w:pPr>
        <w:tabs>
          <w:tab w:val="num" w:pos="360"/>
        </w:tabs>
        <w:ind w:left="360" w:hanging="360"/>
      </w:pPr>
      <w:rPr>
        <w:rFonts w:ascii="Symbol" w:hAnsi="Symbol" w:hint="default"/>
      </w:rPr>
    </w:lvl>
    <w:lvl w:ilvl="1" w:tplc="9D14953E" w:tentative="1">
      <w:start w:val="1"/>
      <w:numFmt w:val="bullet"/>
      <w:lvlText w:val="•"/>
      <w:lvlJc w:val="left"/>
      <w:pPr>
        <w:tabs>
          <w:tab w:val="num" w:pos="1080"/>
        </w:tabs>
        <w:ind w:left="1080" w:hanging="360"/>
      </w:pPr>
      <w:rPr>
        <w:rFonts w:ascii="Arial" w:hAnsi="Arial" w:hint="default"/>
      </w:rPr>
    </w:lvl>
    <w:lvl w:ilvl="2" w:tplc="E0164320" w:tentative="1">
      <w:start w:val="1"/>
      <w:numFmt w:val="bullet"/>
      <w:lvlText w:val="•"/>
      <w:lvlJc w:val="left"/>
      <w:pPr>
        <w:tabs>
          <w:tab w:val="num" w:pos="1800"/>
        </w:tabs>
        <w:ind w:left="1800" w:hanging="360"/>
      </w:pPr>
      <w:rPr>
        <w:rFonts w:ascii="Arial" w:hAnsi="Arial" w:hint="default"/>
      </w:rPr>
    </w:lvl>
    <w:lvl w:ilvl="3" w:tplc="7362FB6E" w:tentative="1">
      <w:start w:val="1"/>
      <w:numFmt w:val="bullet"/>
      <w:lvlText w:val="•"/>
      <w:lvlJc w:val="left"/>
      <w:pPr>
        <w:tabs>
          <w:tab w:val="num" w:pos="2520"/>
        </w:tabs>
        <w:ind w:left="2520" w:hanging="360"/>
      </w:pPr>
      <w:rPr>
        <w:rFonts w:ascii="Arial" w:hAnsi="Arial" w:hint="default"/>
      </w:rPr>
    </w:lvl>
    <w:lvl w:ilvl="4" w:tplc="66FC70C6" w:tentative="1">
      <w:start w:val="1"/>
      <w:numFmt w:val="bullet"/>
      <w:lvlText w:val="•"/>
      <w:lvlJc w:val="left"/>
      <w:pPr>
        <w:tabs>
          <w:tab w:val="num" w:pos="3240"/>
        </w:tabs>
        <w:ind w:left="3240" w:hanging="360"/>
      </w:pPr>
      <w:rPr>
        <w:rFonts w:ascii="Arial" w:hAnsi="Arial" w:hint="default"/>
      </w:rPr>
    </w:lvl>
    <w:lvl w:ilvl="5" w:tplc="DDB61EC6" w:tentative="1">
      <w:start w:val="1"/>
      <w:numFmt w:val="bullet"/>
      <w:lvlText w:val="•"/>
      <w:lvlJc w:val="left"/>
      <w:pPr>
        <w:tabs>
          <w:tab w:val="num" w:pos="3960"/>
        </w:tabs>
        <w:ind w:left="3960" w:hanging="360"/>
      </w:pPr>
      <w:rPr>
        <w:rFonts w:ascii="Arial" w:hAnsi="Arial" w:hint="default"/>
      </w:rPr>
    </w:lvl>
    <w:lvl w:ilvl="6" w:tplc="0214007A" w:tentative="1">
      <w:start w:val="1"/>
      <w:numFmt w:val="bullet"/>
      <w:lvlText w:val="•"/>
      <w:lvlJc w:val="left"/>
      <w:pPr>
        <w:tabs>
          <w:tab w:val="num" w:pos="4680"/>
        </w:tabs>
        <w:ind w:left="4680" w:hanging="360"/>
      </w:pPr>
      <w:rPr>
        <w:rFonts w:ascii="Arial" w:hAnsi="Arial" w:hint="default"/>
      </w:rPr>
    </w:lvl>
    <w:lvl w:ilvl="7" w:tplc="AB205E4A" w:tentative="1">
      <w:start w:val="1"/>
      <w:numFmt w:val="bullet"/>
      <w:lvlText w:val="•"/>
      <w:lvlJc w:val="left"/>
      <w:pPr>
        <w:tabs>
          <w:tab w:val="num" w:pos="5400"/>
        </w:tabs>
        <w:ind w:left="5400" w:hanging="360"/>
      </w:pPr>
      <w:rPr>
        <w:rFonts w:ascii="Arial" w:hAnsi="Arial" w:hint="default"/>
      </w:rPr>
    </w:lvl>
    <w:lvl w:ilvl="8" w:tplc="8FF417DE"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E213D36"/>
    <w:multiLevelType w:val="hybridMultilevel"/>
    <w:tmpl w:val="D9623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7653E"/>
    <w:multiLevelType w:val="hybridMultilevel"/>
    <w:tmpl w:val="9DE84612"/>
    <w:lvl w:ilvl="0" w:tplc="95B82166">
      <w:start w:val="1"/>
      <w:numFmt w:val="bullet"/>
      <w:lvlText w:val="•"/>
      <w:lvlJc w:val="left"/>
      <w:pPr>
        <w:tabs>
          <w:tab w:val="num" w:pos="360"/>
        </w:tabs>
        <w:ind w:left="360" w:hanging="360"/>
      </w:pPr>
      <w:rPr>
        <w:rFonts w:ascii="Arial" w:hAnsi="Arial" w:hint="default"/>
      </w:rPr>
    </w:lvl>
    <w:lvl w:ilvl="1" w:tplc="9D14953E" w:tentative="1">
      <w:start w:val="1"/>
      <w:numFmt w:val="bullet"/>
      <w:lvlText w:val="•"/>
      <w:lvlJc w:val="left"/>
      <w:pPr>
        <w:tabs>
          <w:tab w:val="num" w:pos="1080"/>
        </w:tabs>
        <w:ind w:left="1080" w:hanging="360"/>
      </w:pPr>
      <w:rPr>
        <w:rFonts w:ascii="Arial" w:hAnsi="Arial" w:hint="default"/>
      </w:rPr>
    </w:lvl>
    <w:lvl w:ilvl="2" w:tplc="E0164320" w:tentative="1">
      <w:start w:val="1"/>
      <w:numFmt w:val="bullet"/>
      <w:lvlText w:val="•"/>
      <w:lvlJc w:val="left"/>
      <w:pPr>
        <w:tabs>
          <w:tab w:val="num" w:pos="1800"/>
        </w:tabs>
        <w:ind w:left="1800" w:hanging="360"/>
      </w:pPr>
      <w:rPr>
        <w:rFonts w:ascii="Arial" w:hAnsi="Arial" w:hint="default"/>
      </w:rPr>
    </w:lvl>
    <w:lvl w:ilvl="3" w:tplc="7362FB6E" w:tentative="1">
      <w:start w:val="1"/>
      <w:numFmt w:val="bullet"/>
      <w:lvlText w:val="•"/>
      <w:lvlJc w:val="left"/>
      <w:pPr>
        <w:tabs>
          <w:tab w:val="num" w:pos="2520"/>
        </w:tabs>
        <w:ind w:left="2520" w:hanging="360"/>
      </w:pPr>
      <w:rPr>
        <w:rFonts w:ascii="Arial" w:hAnsi="Arial" w:hint="default"/>
      </w:rPr>
    </w:lvl>
    <w:lvl w:ilvl="4" w:tplc="66FC70C6" w:tentative="1">
      <w:start w:val="1"/>
      <w:numFmt w:val="bullet"/>
      <w:lvlText w:val="•"/>
      <w:lvlJc w:val="left"/>
      <w:pPr>
        <w:tabs>
          <w:tab w:val="num" w:pos="3240"/>
        </w:tabs>
        <w:ind w:left="3240" w:hanging="360"/>
      </w:pPr>
      <w:rPr>
        <w:rFonts w:ascii="Arial" w:hAnsi="Arial" w:hint="default"/>
      </w:rPr>
    </w:lvl>
    <w:lvl w:ilvl="5" w:tplc="DDB61EC6" w:tentative="1">
      <w:start w:val="1"/>
      <w:numFmt w:val="bullet"/>
      <w:lvlText w:val="•"/>
      <w:lvlJc w:val="left"/>
      <w:pPr>
        <w:tabs>
          <w:tab w:val="num" w:pos="3960"/>
        </w:tabs>
        <w:ind w:left="3960" w:hanging="360"/>
      </w:pPr>
      <w:rPr>
        <w:rFonts w:ascii="Arial" w:hAnsi="Arial" w:hint="default"/>
      </w:rPr>
    </w:lvl>
    <w:lvl w:ilvl="6" w:tplc="0214007A" w:tentative="1">
      <w:start w:val="1"/>
      <w:numFmt w:val="bullet"/>
      <w:lvlText w:val="•"/>
      <w:lvlJc w:val="left"/>
      <w:pPr>
        <w:tabs>
          <w:tab w:val="num" w:pos="4680"/>
        </w:tabs>
        <w:ind w:left="4680" w:hanging="360"/>
      </w:pPr>
      <w:rPr>
        <w:rFonts w:ascii="Arial" w:hAnsi="Arial" w:hint="default"/>
      </w:rPr>
    </w:lvl>
    <w:lvl w:ilvl="7" w:tplc="AB205E4A" w:tentative="1">
      <w:start w:val="1"/>
      <w:numFmt w:val="bullet"/>
      <w:lvlText w:val="•"/>
      <w:lvlJc w:val="left"/>
      <w:pPr>
        <w:tabs>
          <w:tab w:val="num" w:pos="5400"/>
        </w:tabs>
        <w:ind w:left="5400" w:hanging="360"/>
      </w:pPr>
      <w:rPr>
        <w:rFonts w:ascii="Arial" w:hAnsi="Arial" w:hint="default"/>
      </w:rPr>
    </w:lvl>
    <w:lvl w:ilvl="8" w:tplc="8FF417DE"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6D10B08"/>
    <w:multiLevelType w:val="hybridMultilevel"/>
    <w:tmpl w:val="4422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87D94"/>
    <w:multiLevelType w:val="hybridMultilevel"/>
    <w:tmpl w:val="DD12A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4E1E36"/>
    <w:multiLevelType w:val="hybridMultilevel"/>
    <w:tmpl w:val="4C6E6C36"/>
    <w:lvl w:ilvl="0" w:tplc="AAECAC22">
      <w:start w:val="1"/>
      <w:numFmt w:val="bullet"/>
      <w:lvlText w:val="•"/>
      <w:lvlJc w:val="left"/>
      <w:pPr>
        <w:tabs>
          <w:tab w:val="num" w:pos="720"/>
        </w:tabs>
        <w:ind w:left="720" w:hanging="360"/>
      </w:pPr>
      <w:rPr>
        <w:rFonts w:ascii="Arial" w:hAnsi="Arial" w:hint="default"/>
      </w:rPr>
    </w:lvl>
    <w:lvl w:ilvl="1" w:tplc="25DA928A" w:tentative="1">
      <w:start w:val="1"/>
      <w:numFmt w:val="bullet"/>
      <w:lvlText w:val="•"/>
      <w:lvlJc w:val="left"/>
      <w:pPr>
        <w:tabs>
          <w:tab w:val="num" w:pos="1440"/>
        </w:tabs>
        <w:ind w:left="1440" w:hanging="360"/>
      </w:pPr>
      <w:rPr>
        <w:rFonts w:ascii="Arial" w:hAnsi="Arial" w:hint="default"/>
      </w:rPr>
    </w:lvl>
    <w:lvl w:ilvl="2" w:tplc="6130CE26" w:tentative="1">
      <w:start w:val="1"/>
      <w:numFmt w:val="bullet"/>
      <w:lvlText w:val="•"/>
      <w:lvlJc w:val="left"/>
      <w:pPr>
        <w:tabs>
          <w:tab w:val="num" w:pos="2160"/>
        </w:tabs>
        <w:ind w:left="2160" w:hanging="360"/>
      </w:pPr>
      <w:rPr>
        <w:rFonts w:ascii="Arial" w:hAnsi="Arial" w:hint="default"/>
      </w:rPr>
    </w:lvl>
    <w:lvl w:ilvl="3" w:tplc="018CB950" w:tentative="1">
      <w:start w:val="1"/>
      <w:numFmt w:val="bullet"/>
      <w:lvlText w:val="•"/>
      <w:lvlJc w:val="left"/>
      <w:pPr>
        <w:tabs>
          <w:tab w:val="num" w:pos="2880"/>
        </w:tabs>
        <w:ind w:left="2880" w:hanging="360"/>
      </w:pPr>
      <w:rPr>
        <w:rFonts w:ascii="Arial" w:hAnsi="Arial" w:hint="default"/>
      </w:rPr>
    </w:lvl>
    <w:lvl w:ilvl="4" w:tplc="C5C4664C" w:tentative="1">
      <w:start w:val="1"/>
      <w:numFmt w:val="bullet"/>
      <w:lvlText w:val="•"/>
      <w:lvlJc w:val="left"/>
      <w:pPr>
        <w:tabs>
          <w:tab w:val="num" w:pos="3600"/>
        </w:tabs>
        <w:ind w:left="3600" w:hanging="360"/>
      </w:pPr>
      <w:rPr>
        <w:rFonts w:ascii="Arial" w:hAnsi="Arial" w:hint="default"/>
      </w:rPr>
    </w:lvl>
    <w:lvl w:ilvl="5" w:tplc="F9A6095E" w:tentative="1">
      <w:start w:val="1"/>
      <w:numFmt w:val="bullet"/>
      <w:lvlText w:val="•"/>
      <w:lvlJc w:val="left"/>
      <w:pPr>
        <w:tabs>
          <w:tab w:val="num" w:pos="4320"/>
        </w:tabs>
        <w:ind w:left="4320" w:hanging="360"/>
      </w:pPr>
      <w:rPr>
        <w:rFonts w:ascii="Arial" w:hAnsi="Arial" w:hint="default"/>
      </w:rPr>
    </w:lvl>
    <w:lvl w:ilvl="6" w:tplc="C44AF378" w:tentative="1">
      <w:start w:val="1"/>
      <w:numFmt w:val="bullet"/>
      <w:lvlText w:val="•"/>
      <w:lvlJc w:val="left"/>
      <w:pPr>
        <w:tabs>
          <w:tab w:val="num" w:pos="5040"/>
        </w:tabs>
        <w:ind w:left="5040" w:hanging="360"/>
      </w:pPr>
      <w:rPr>
        <w:rFonts w:ascii="Arial" w:hAnsi="Arial" w:hint="default"/>
      </w:rPr>
    </w:lvl>
    <w:lvl w:ilvl="7" w:tplc="0764C0AE" w:tentative="1">
      <w:start w:val="1"/>
      <w:numFmt w:val="bullet"/>
      <w:lvlText w:val="•"/>
      <w:lvlJc w:val="left"/>
      <w:pPr>
        <w:tabs>
          <w:tab w:val="num" w:pos="5760"/>
        </w:tabs>
        <w:ind w:left="5760" w:hanging="360"/>
      </w:pPr>
      <w:rPr>
        <w:rFonts w:ascii="Arial" w:hAnsi="Arial" w:hint="default"/>
      </w:rPr>
    </w:lvl>
    <w:lvl w:ilvl="8" w:tplc="8E745C8E"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4"/>
  </w:num>
  <w:num w:numId="3">
    <w:abstractNumId w:val="5"/>
  </w:num>
  <w:num w:numId="4">
    <w:abstractNumId w:val="9"/>
  </w:num>
  <w:num w:numId="5">
    <w:abstractNumId w:val="11"/>
  </w:num>
  <w:num w:numId="6">
    <w:abstractNumId w:val="7"/>
  </w:num>
  <w:num w:numId="7">
    <w:abstractNumId w:val="14"/>
  </w:num>
  <w:num w:numId="8">
    <w:abstractNumId w:val="12"/>
  </w:num>
  <w:num w:numId="9">
    <w:abstractNumId w:val="25"/>
  </w:num>
  <w:num w:numId="10">
    <w:abstractNumId w:val="24"/>
  </w:num>
  <w:num w:numId="11">
    <w:abstractNumId w:val="0"/>
  </w:num>
  <w:num w:numId="12">
    <w:abstractNumId w:val="27"/>
  </w:num>
  <w:num w:numId="13">
    <w:abstractNumId w:val="2"/>
  </w:num>
  <w:num w:numId="14">
    <w:abstractNumId w:val="22"/>
  </w:num>
  <w:num w:numId="15">
    <w:abstractNumId w:val="15"/>
  </w:num>
  <w:num w:numId="16">
    <w:abstractNumId w:val="17"/>
  </w:num>
  <w:num w:numId="17">
    <w:abstractNumId w:val="18"/>
  </w:num>
  <w:num w:numId="18">
    <w:abstractNumId w:val="3"/>
  </w:num>
  <w:num w:numId="19">
    <w:abstractNumId w:val="23"/>
  </w:num>
  <w:num w:numId="20">
    <w:abstractNumId w:val="8"/>
  </w:num>
  <w:num w:numId="21">
    <w:abstractNumId w:val="21"/>
  </w:num>
  <w:num w:numId="22">
    <w:abstractNumId w:val="13"/>
  </w:num>
  <w:num w:numId="23">
    <w:abstractNumId w:val="10"/>
  </w:num>
  <w:num w:numId="24">
    <w:abstractNumId w:val="16"/>
  </w:num>
  <w:num w:numId="25">
    <w:abstractNumId w:val="20"/>
  </w:num>
  <w:num w:numId="26">
    <w:abstractNumId w:val="19"/>
  </w:num>
  <w:num w:numId="27">
    <w:abstractNumId w:val="1"/>
  </w:num>
  <w:num w:numId="2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BA"/>
    <w:rsid w:val="00001989"/>
    <w:rsid w:val="0000383D"/>
    <w:rsid w:val="00005D9E"/>
    <w:rsid w:val="00013AA7"/>
    <w:rsid w:val="000212F7"/>
    <w:rsid w:val="000252F6"/>
    <w:rsid w:val="00025CCE"/>
    <w:rsid w:val="00026AB8"/>
    <w:rsid w:val="00027A14"/>
    <w:rsid w:val="00037CBE"/>
    <w:rsid w:val="00043074"/>
    <w:rsid w:val="00044212"/>
    <w:rsid w:val="0004491C"/>
    <w:rsid w:val="00045244"/>
    <w:rsid w:val="00051E16"/>
    <w:rsid w:val="00061C70"/>
    <w:rsid w:val="00063665"/>
    <w:rsid w:val="00065189"/>
    <w:rsid w:val="00065295"/>
    <w:rsid w:val="0006709D"/>
    <w:rsid w:val="0006756F"/>
    <w:rsid w:val="00067AA8"/>
    <w:rsid w:val="00070688"/>
    <w:rsid w:val="00070F2B"/>
    <w:rsid w:val="00082AD6"/>
    <w:rsid w:val="00086A9E"/>
    <w:rsid w:val="000873FB"/>
    <w:rsid w:val="000903BA"/>
    <w:rsid w:val="000912B6"/>
    <w:rsid w:val="00091362"/>
    <w:rsid w:val="0009190C"/>
    <w:rsid w:val="000A21A8"/>
    <w:rsid w:val="000A5E73"/>
    <w:rsid w:val="000A7CEA"/>
    <w:rsid w:val="000B0130"/>
    <w:rsid w:val="000B2005"/>
    <w:rsid w:val="000B6428"/>
    <w:rsid w:val="000C0FA0"/>
    <w:rsid w:val="000C1F70"/>
    <w:rsid w:val="000D6750"/>
    <w:rsid w:val="000D74B6"/>
    <w:rsid w:val="000E04F7"/>
    <w:rsid w:val="000E2620"/>
    <w:rsid w:val="000E44EC"/>
    <w:rsid w:val="000E50ED"/>
    <w:rsid w:val="000E5685"/>
    <w:rsid w:val="000F25BC"/>
    <w:rsid w:val="000F5B50"/>
    <w:rsid w:val="000F5E87"/>
    <w:rsid w:val="000F6F66"/>
    <w:rsid w:val="00100053"/>
    <w:rsid w:val="0010043F"/>
    <w:rsid w:val="00100963"/>
    <w:rsid w:val="00105BF4"/>
    <w:rsid w:val="00114E6E"/>
    <w:rsid w:val="0012184B"/>
    <w:rsid w:val="00124FED"/>
    <w:rsid w:val="00125195"/>
    <w:rsid w:val="00127C21"/>
    <w:rsid w:val="00132E9D"/>
    <w:rsid w:val="00140209"/>
    <w:rsid w:val="00146663"/>
    <w:rsid w:val="00146A64"/>
    <w:rsid w:val="001472A3"/>
    <w:rsid w:val="001509AA"/>
    <w:rsid w:val="00153BCA"/>
    <w:rsid w:val="0015544B"/>
    <w:rsid w:val="00162C5A"/>
    <w:rsid w:val="0016686B"/>
    <w:rsid w:val="00167F41"/>
    <w:rsid w:val="001711CB"/>
    <w:rsid w:val="00174858"/>
    <w:rsid w:val="00174891"/>
    <w:rsid w:val="00180136"/>
    <w:rsid w:val="001813DA"/>
    <w:rsid w:val="001839E8"/>
    <w:rsid w:val="001840C8"/>
    <w:rsid w:val="001916BC"/>
    <w:rsid w:val="00194D3F"/>
    <w:rsid w:val="0019538A"/>
    <w:rsid w:val="001A0D0F"/>
    <w:rsid w:val="001A3B6A"/>
    <w:rsid w:val="001A6E0B"/>
    <w:rsid w:val="001A7D64"/>
    <w:rsid w:val="001B0B64"/>
    <w:rsid w:val="001B2F80"/>
    <w:rsid w:val="001B4EF4"/>
    <w:rsid w:val="001C0C06"/>
    <w:rsid w:val="001C16A1"/>
    <w:rsid w:val="001C2D4D"/>
    <w:rsid w:val="001C37C7"/>
    <w:rsid w:val="001C39CD"/>
    <w:rsid w:val="001D0AA0"/>
    <w:rsid w:val="001D24CB"/>
    <w:rsid w:val="001D2710"/>
    <w:rsid w:val="001D44FD"/>
    <w:rsid w:val="001D45BF"/>
    <w:rsid w:val="001F5D1D"/>
    <w:rsid w:val="00200774"/>
    <w:rsid w:val="00205F08"/>
    <w:rsid w:val="0020626D"/>
    <w:rsid w:val="002135A1"/>
    <w:rsid w:val="00217996"/>
    <w:rsid w:val="00221D9B"/>
    <w:rsid w:val="0023534A"/>
    <w:rsid w:val="002375A9"/>
    <w:rsid w:val="002377E1"/>
    <w:rsid w:val="00241E1B"/>
    <w:rsid w:val="002424C9"/>
    <w:rsid w:val="00244F29"/>
    <w:rsid w:val="00245ED8"/>
    <w:rsid w:val="002464CE"/>
    <w:rsid w:val="002470EA"/>
    <w:rsid w:val="00250680"/>
    <w:rsid w:val="00250BDA"/>
    <w:rsid w:val="00257026"/>
    <w:rsid w:val="0025786B"/>
    <w:rsid w:val="002652EE"/>
    <w:rsid w:val="00266198"/>
    <w:rsid w:val="002677A0"/>
    <w:rsid w:val="00271DD2"/>
    <w:rsid w:val="0027313E"/>
    <w:rsid w:val="002749DB"/>
    <w:rsid w:val="00275542"/>
    <w:rsid w:val="002808B5"/>
    <w:rsid w:val="00290213"/>
    <w:rsid w:val="002907B8"/>
    <w:rsid w:val="002912BC"/>
    <w:rsid w:val="00294A99"/>
    <w:rsid w:val="00295D30"/>
    <w:rsid w:val="002A1321"/>
    <w:rsid w:val="002A35BF"/>
    <w:rsid w:val="002A5E2F"/>
    <w:rsid w:val="002A6EF3"/>
    <w:rsid w:val="002B16A4"/>
    <w:rsid w:val="002B1F2C"/>
    <w:rsid w:val="002B2F74"/>
    <w:rsid w:val="002B3E1A"/>
    <w:rsid w:val="002B4E13"/>
    <w:rsid w:val="002C69DC"/>
    <w:rsid w:val="002D2A7B"/>
    <w:rsid w:val="002D7B39"/>
    <w:rsid w:val="002E0230"/>
    <w:rsid w:val="002E0502"/>
    <w:rsid w:val="002E24B9"/>
    <w:rsid w:val="002E724D"/>
    <w:rsid w:val="002E7E08"/>
    <w:rsid w:val="002F36AB"/>
    <w:rsid w:val="002F42FC"/>
    <w:rsid w:val="002F64F2"/>
    <w:rsid w:val="002F7591"/>
    <w:rsid w:val="00300AB2"/>
    <w:rsid w:val="00300B29"/>
    <w:rsid w:val="00303F5C"/>
    <w:rsid w:val="0031303B"/>
    <w:rsid w:val="00314E78"/>
    <w:rsid w:val="00321021"/>
    <w:rsid w:val="003265C5"/>
    <w:rsid w:val="0034497B"/>
    <w:rsid w:val="00346385"/>
    <w:rsid w:val="003503E0"/>
    <w:rsid w:val="003526F4"/>
    <w:rsid w:val="003657F2"/>
    <w:rsid w:val="003678F6"/>
    <w:rsid w:val="00383B58"/>
    <w:rsid w:val="00394E47"/>
    <w:rsid w:val="003A12C3"/>
    <w:rsid w:val="003A1B58"/>
    <w:rsid w:val="003B1A3D"/>
    <w:rsid w:val="003B267C"/>
    <w:rsid w:val="003B3340"/>
    <w:rsid w:val="003B6154"/>
    <w:rsid w:val="003C2B44"/>
    <w:rsid w:val="003D0A99"/>
    <w:rsid w:val="003D23C0"/>
    <w:rsid w:val="003D7569"/>
    <w:rsid w:val="003E20FC"/>
    <w:rsid w:val="003E5C3E"/>
    <w:rsid w:val="003E5DEB"/>
    <w:rsid w:val="003E7326"/>
    <w:rsid w:val="003E7629"/>
    <w:rsid w:val="003F4DBD"/>
    <w:rsid w:val="003F7496"/>
    <w:rsid w:val="00417AC4"/>
    <w:rsid w:val="00421EF5"/>
    <w:rsid w:val="00422D6D"/>
    <w:rsid w:val="004341E6"/>
    <w:rsid w:val="00434B2E"/>
    <w:rsid w:val="004363B6"/>
    <w:rsid w:val="00436FBC"/>
    <w:rsid w:val="0044461B"/>
    <w:rsid w:val="0044648E"/>
    <w:rsid w:val="0045574D"/>
    <w:rsid w:val="0046088F"/>
    <w:rsid w:val="004622A2"/>
    <w:rsid w:val="00467B1E"/>
    <w:rsid w:val="00472100"/>
    <w:rsid w:val="00472F81"/>
    <w:rsid w:val="004746D8"/>
    <w:rsid w:val="0048398B"/>
    <w:rsid w:val="00483E61"/>
    <w:rsid w:val="00486A9D"/>
    <w:rsid w:val="00490616"/>
    <w:rsid w:val="00491C32"/>
    <w:rsid w:val="0049285B"/>
    <w:rsid w:val="00493B03"/>
    <w:rsid w:val="00497EE9"/>
    <w:rsid w:val="004A28B4"/>
    <w:rsid w:val="004A4638"/>
    <w:rsid w:val="004B04DC"/>
    <w:rsid w:val="004B18C0"/>
    <w:rsid w:val="004B616E"/>
    <w:rsid w:val="004C4122"/>
    <w:rsid w:val="004D6B04"/>
    <w:rsid w:val="004E0EA1"/>
    <w:rsid w:val="004E1240"/>
    <w:rsid w:val="004E4D6C"/>
    <w:rsid w:val="004E69AD"/>
    <w:rsid w:val="004F1041"/>
    <w:rsid w:val="004F4CCD"/>
    <w:rsid w:val="00501C03"/>
    <w:rsid w:val="00513FEF"/>
    <w:rsid w:val="00514302"/>
    <w:rsid w:val="00514D19"/>
    <w:rsid w:val="00522FFF"/>
    <w:rsid w:val="0052428C"/>
    <w:rsid w:val="0052452E"/>
    <w:rsid w:val="00530FBA"/>
    <w:rsid w:val="00530FF4"/>
    <w:rsid w:val="0053218D"/>
    <w:rsid w:val="00532E3B"/>
    <w:rsid w:val="005413FF"/>
    <w:rsid w:val="00544A40"/>
    <w:rsid w:val="00550C79"/>
    <w:rsid w:val="005561FB"/>
    <w:rsid w:val="00560710"/>
    <w:rsid w:val="00560BA2"/>
    <w:rsid w:val="005623BD"/>
    <w:rsid w:val="005641F1"/>
    <w:rsid w:val="00565283"/>
    <w:rsid w:val="0056588B"/>
    <w:rsid w:val="00565D1A"/>
    <w:rsid w:val="00570F93"/>
    <w:rsid w:val="005728B7"/>
    <w:rsid w:val="005809F7"/>
    <w:rsid w:val="00584614"/>
    <w:rsid w:val="00586F20"/>
    <w:rsid w:val="00587A45"/>
    <w:rsid w:val="0059199C"/>
    <w:rsid w:val="005A0171"/>
    <w:rsid w:val="005A43EE"/>
    <w:rsid w:val="005A79FE"/>
    <w:rsid w:val="005B76AA"/>
    <w:rsid w:val="005D5799"/>
    <w:rsid w:val="005D7F40"/>
    <w:rsid w:val="005E15E2"/>
    <w:rsid w:val="005E4B55"/>
    <w:rsid w:val="005F1E2D"/>
    <w:rsid w:val="005F715D"/>
    <w:rsid w:val="005F7E29"/>
    <w:rsid w:val="00602059"/>
    <w:rsid w:val="00612F4C"/>
    <w:rsid w:val="006139EC"/>
    <w:rsid w:val="00616488"/>
    <w:rsid w:val="00617F71"/>
    <w:rsid w:val="00625217"/>
    <w:rsid w:val="00625A79"/>
    <w:rsid w:val="00627F5A"/>
    <w:rsid w:val="006326F6"/>
    <w:rsid w:val="00640FDB"/>
    <w:rsid w:val="006434DE"/>
    <w:rsid w:val="00643BD0"/>
    <w:rsid w:val="0064521A"/>
    <w:rsid w:val="0066089C"/>
    <w:rsid w:val="00671D70"/>
    <w:rsid w:val="006720EA"/>
    <w:rsid w:val="00673FF0"/>
    <w:rsid w:val="00674262"/>
    <w:rsid w:val="006743DF"/>
    <w:rsid w:val="0068100F"/>
    <w:rsid w:val="006824C9"/>
    <w:rsid w:val="006A2ADF"/>
    <w:rsid w:val="006A740F"/>
    <w:rsid w:val="006B4407"/>
    <w:rsid w:val="006B567F"/>
    <w:rsid w:val="006C0394"/>
    <w:rsid w:val="006C14D1"/>
    <w:rsid w:val="006C3850"/>
    <w:rsid w:val="006C3DAB"/>
    <w:rsid w:val="006C577B"/>
    <w:rsid w:val="006C6FDC"/>
    <w:rsid w:val="006C79CA"/>
    <w:rsid w:val="006D21BB"/>
    <w:rsid w:val="006D31EF"/>
    <w:rsid w:val="006D544A"/>
    <w:rsid w:val="006E4134"/>
    <w:rsid w:val="006E7E9E"/>
    <w:rsid w:val="006F14BA"/>
    <w:rsid w:val="006F2362"/>
    <w:rsid w:val="007001B4"/>
    <w:rsid w:val="007174D5"/>
    <w:rsid w:val="00724C3D"/>
    <w:rsid w:val="00730F8A"/>
    <w:rsid w:val="00733AD2"/>
    <w:rsid w:val="00734227"/>
    <w:rsid w:val="007366D3"/>
    <w:rsid w:val="00740A8B"/>
    <w:rsid w:val="00741F8F"/>
    <w:rsid w:val="00743B1E"/>
    <w:rsid w:val="00745D49"/>
    <w:rsid w:val="00746994"/>
    <w:rsid w:val="00751358"/>
    <w:rsid w:val="00751485"/>
    <w:rsid w:val="00755C69"/>
    <w:rsid w:val="00757784"/>
    <w:rsid w:val="007634F8"/>
    <w:rsid w:val="007656B2"/>
    <w:rsid w:val="007707C5"/>
    <w:rsid w:val="00770888"/>
    <w:rsid w:val="00771F4F"/>
    <w:rsid w:val="0077261E"/>
    <w:rsid w:val="00777CE6"/>
    <w:rsid w:val="00781246"/>
    <w:rsid w:val="007822E6"/>
    <w:rsid w:val="00784483"/>
    <w:rsid w:val="00784711"/>
    <w:rsid w:val="00794447"/>
    <w:rsid w:val="00794794"/>
    <w:rsid w:val="00795A4C"/>
    <w:rsid w:val="007978DB"/>
    <w:rsid w:val="007A7DD8"/>
    <w:rsid w:val="007B24DB"/>
    <w:rsid w:val="007B613D"/>
    <w:rsid w:val="007C4020"/>
    <w:rsid w:val="007C68A2"/>
    <w:rsid w:val="007C6E47"/>
    <w:rsid w:val="007D143D"/>
    <w:rsid w:val="007D2E86"/>
    <w:rsid w:val="007D6884"/>
    <w:rsid w:val="007D6E60"/>
    <w:rsid w:val="007E6A76"/>
    <w:rsid w:val="007F26DD"/>
    <w:rsid w:val="0081198E"/>
    <w:rsid w:val="008130AF"/>
    <w:rsid w:val="0081508B"/>
    <w:rsid w:val="008218A0"/>
    <w:rsid w:val="00832463"/>
    <w:rsid w:val="00833F2B"/>
    <w:rsid w:val="00837778"/>
    <w:rsid w:val="00842DE7"/>
    <w:rsid w:val="008440F5"/>
    <w:rsid w:val="00844E32"/>
    <w:rsid w:val="008454D2"/>
    <w:rsid w:val="00852842"/>
    <w:rsid w:val="00855372"/>
    <w:rsid w:val="008578CD"/>
    <w:rsid w:val="00863F28"/>
    <w:rsid w:val="00866FE2"/>
    <w:rsid w:val="00870670"/>
    <w:rsid w:val="008716BD"/>
    <w:rsid w:val="00873481"/>
    <w:rsid w:val="008741BB"/>
    <w:rsid w:val="008748BD"/>
    <w:rsid w:val="00880CFC"/>
    <w:rsid w:val="00890807"/>
    <w:rsid w:val="008953C2"/>
    <w:rsid w:val="008A0371"/>
    <w:rsid w:val="008B00A3"/>
    <w:rsid w:val="008B2A34"/>
    <w:rsid w:val="008B40EB"/>
    <w:rsid w:val="008B5DD0"/>
    <w:rsid w:val="008B69F6"/>
    <w:rsid w:val="008C6E15"/>
    <w:rsid w:val="008C798C"/>
    <w:rsid w:val="008D2A93"/>
    <w:rsid w:val="008D5A20"/>
    <w:rsid w:val="008D727E"/>
    <w:rsid w:val="008F05EF"/>
    <w:rsid w:val="008F0E22"/>
    <w:rsid w:val="008F5F62"/>
    <w:rsid w:val="008F61E7"/>
    <w:rsid w:val="008F77D5"/>
    <w:rsid w:val="00907843"/>
    <w:rsid w:val="0091386B"/>
    <w:rsid w:val="009206E3"/>
    <w:rsid w:val="00923865"/>
    <w:rsid w:val="00923A37"/>
    <w:rsid w:val="00935F03"/>
    <w:rsid w:val="0093750C"/>
    <w:rsid w:val="00940C57"/>
    <w:rsid w:val="00947F42"/>
    <w:rsid w:val="00951267"/>
    <w:rsid w:val="009512F9"/>
    <w:rsid w:val="00953342"/>
    <w:rsid w:val="00955287"/>
    <w:rsid w:val="00957753"/>
    <w:rsid w:val="009577FF"/>
    <w:rsid w:val="009613FB"/>
    <w:rsid w:val="00961BE9"/>
    <w:rsid w:val="00965A15"/>
    <w:rsid w:val="009714DA"/>
    <w:rsid w:val="009756CF"/>
    <w:rsid w:val="00977251"/>
    <w:rsid w:val="00985E7E"/>
    <w:rsid w:val="00993A9B"/>
    <w:rsid w:val="0099526B"/>
    <w:rsid w:val="009957C9"/>
    <w:rsid w:val="009B10B6"/>
    <w:rsid w:val="009B4143"/>
    <w:rsid w:val="009B4B4D"/>
    <w:rsid w:val="009C1184"/>
    <w:rsid w:val="009C2472"/>
    <w:rsid w:val="009C3429"/>
    <w:rsid w:val="009C67A8"/>
    <w:rsid w:val="009D0313"/>
    <w:rsid w:val="009D0E20"/>
    <w:rsid w:val="009E0D2C"/>
    <w:rsid w:val="009E3E3F"/>
    <w:rsid w:val="009E5845"/>
    <w:rsid w:val="009E67D4"/>
    <w:rsid w:val="009F2B9A"/>
    <w:rsid w:val="009F3045"/>
    <w:rsid w:val="009F3ABF"/>
    <w:rsid w:val="009F5D9D"/>
    <w:rsid w:val="009F7EBF"/>
    <w:rsid w:val="00A002F4"/>
    <w:rsid w:val="00A05609"/>
    <w:rsid w:val="00A05E19"/>
    <w:rsid w:val="00A10E43"/>
    <w:rsid w:val="00A174DE"/>
    <w:rsid w:val="00A17CD2"/>
    <w:rsid w:val="00A22ED7"/>
    <w:rsid w:val="00A2418E"/>
    <w:rsid w:val="00A24574"/>
    <w:rsid w:val="00A276B8"/>
    <w:rsid w:val="00A30436"/>
    <w:rsid w:val="00A40D8E"/>
    <w:rsid w:val="00A42DB4"/>
    <w:rsid w:val="00A43967"/>
    <w:rsid w:val="00A479DC"/>
    <w:rsid w:val="00A5261D"/>
    <w:rsid w:val="00A52F4C"/>
    <w:rsid w:val="00A53C7D"/>
    <w:rsid w:val="00A54B90"/>
    <w:rsid w:val="00A54E7B"/>
    <w:rsid w:val="00A57750"/>
    <w:rsid w:val="00A64779"/>
    <w:rsid w:val="00A7350B"/>
    <w:rsid w:val="00A76B1B"/>
    <w:rsid w:val="00A772BC"/>
    <w:rsid w:val="00A7758F"/>
    <w:rsid w:val="00A77B83"/>
    <w:rsid w:val="00A8042F"/>
    <w:rsid w:val="00A84F4C"/>
    <w:rsid w:val="00A90A38"/>
    <w:rsid w:val="00A91ECA"/>
    <w:rsid w:val="00A93D76"/>
    <w:rsid w:val="00A953A2"/>
    <w:rsid w:val="00A95EF0"/>
    <w:rsid w:val="00AA1205"/>
    <w:rsid w:val="00AA2A26"/>
    <w:rsid w:val="00AA3FB7"/>
    <w:rsid w:val="00AA4995"/>
    <w:rsid w:val="00AA72A7"/>
    <w:rsid w:val="00AB3644"/>
    <w:rsid w:val="00AB475E"/>
    <w:rsid w:val="00AB7B08"/>
    <w:rsid w:val="00AC1876"/>
    <w:rsid w:val="00AC18EC"/>
    <w:rsid w:val="00AC1F3C"/>
    <w:rsid w:val="00AC2373"/>
    <w:rsid w:val="00AC3CD7"/>
    <w:rsid w:val="00AD0C49"/>
    <w:rsid w:val="00AD3BC6"/>
    <w:rsid w:val="00AD458C"/>
    <w:rsid w:val="00AE2E65"/>
    <w:rsid w:val="00AE48FF"/>
    <w:rsid w:val="00AF0536"/>
    <w:rsid w:val="00AF21F5"/>
    <w:rsid w:val="00AF6E2B"/>
    <w:rsid w:val="00B03B39"/>
    <w:rsid w:val="00B04B9B"/>
    <w:rsid w:val="00B06A6A"/>
    <w:rsid w:val="00B12569"/>
    <w:rsid w:val="00B14263"/>
    <w:rsid w:val="00B20BDD"/>
    <w:rsid w:val="00B21BB2"/>
    <w:rsid w:val="00B25462"/>
    <w:rsid w:val="00B31346"/>
    <w:rsid w:val="00B34D28"/>
    <w:rsid w:val="00B3760D"/>
    <w:rsid w:val="00B37E1E"/>
    <w:rsid w:val="00B4403A"/>
    <w:rsid w:val="00B45608"/>
    <w:rsid w:val="00B46718"/>
    <w:rsid w:val="00B5076B"/>
    <w:rsid w:val="00B52691"/>
    <w:rsid w:val="00B57EDC"/>
    <w:rsid w:val="00B62996"/>
    <w:rsid w:val="00B642FA"/>
    <w:rsid w:val="00B70E7C"/>
    <w:rsid w:val="00B8288E"/>
    <w:rsid w:val="00B83D9C"/>
    <w:rsid w:val="00B90441"/>
    <w:rsid w:val="00B909D5"/>
    <w:rsid w:val="00B91857"/>
    <w:rsid w:val="00B93644"/>
    <w:rsid w:val="00B969FB"/>
    <w:rsid w:val="00BA1893"/>
    <w:rsid w:val="00BA197C"/>
    <w:rsid w:val="00BA34D0"/>
    <w:rsid w:val="00BB7D64"/>
    <w:rsid w:val="00BC0A05"/>
    <w:rsid w:val="00BC3990"/>
    <w:rsid w:val="00BD1BA8"/>
    <w:rsid w:val="00BE1261"/>
    <w:rsid w:val="00BE6FA0"/>
    <w:rsid w:val="00BE7B70"/>
    <w:rsid w:val="00C11C9B"/>
    <w:rsid w:val="00C12AE7"/>
    <w:rsid w:val="00C146FD"/>
    <w:rsid w:val="00C15982"/>
    <w:rsid w:val="00C2101C"/>
    <w:rsid w:val="00C21C7D"/>
    <w:rsid w:val="00C2497C"/>
    <w:rsid w:val="00C277C0"/>
    <w:rsid w:val="00C31997"/>
    <w:rsid w:val="00C31F6D"/>
    <w:rsid w:val="00C330D4"/>
    <w:rsid w:val="00C36899"/>
    <w:rsid w:val="00C416AD"/>
    <w:rsid w:val="00C431B1"/>
    <w:rsid w:val="00C55DF1"/>
    <w:rsid w:val="00C56796"/>
    <w:rsid w:val="00C6322D"/>
    <w:rsid w:val="00C6547E"/>
    <w:rsid w:val="00C718D7"/>
    <w:rsid w:val="00C72C0B"/>
    <w:rsid w:val="00C76E6F"/>
    <w:rsid w:val="00C819AA"/>
    <w:rsid w:val="00C87265"/>
    <w:rsid w:val="00C879F5"/>
    <w:rsid w:val="00C9113F"/>
    <w:rsid w:val="00C94CE6"/>
    <w:rsid w:val="00C96392"/>
    <w:rsid w:val="00C96DEC"/>
    <w:rsid w:val="00C9711A"/>
    <w:rsid w:val="00CA2650"/>
    <w:rsid w:val="00CA2AB1"/>
    <w:rsid w:val="00CA2BB7"/>
    <w:rsid w:val="00CA7456"/>
    <w:rsid w:val="00CB5E45"/>
    <w:rsid w:val="00CB630A"/>
    <w:rsid w:val="00CC37DA"/>
    <w:rsid w:val="00CD146F"/>
    <w:rsid w:val="00CD4580"/>
    <w:rsid w:val="00CD4F5E"/>
    <w:rsid w:val="00CD75C5"/>
    <w:rsid w:val="00CD7A7E"/>
    <w:rsid w:val="00CE0F23"/>
    <w:rsid w:val="00CE5C2D"/>
    <w:rsid w:val="00CE6B7B"/>
    <w:rsid w:val="00CF3967"/>
    <w:rsid w:val="00CF7DA5"/>
    <w:rsid w:val="00D00F1F"/>
    <w:rsid w:val="00D013E2"/>
    <w:rsid w:val="00D03536"/>
    <w:rsid w:val="00D12244"/>
    <w:rsid w:val="00D14EA4"/>
    <w:rsid w:val="00D154FB"/>
    <w:rsid w:val="00D158D0"/>
    <w:rsid w:val="00D16607"/>
    <w:rsid w:val="00D1792E"/>
    <w:rsid w:val="00D217C1"/>
    <w:rsid w:val="00D23F97"/>
    <w:rsid w:val="00D30BC8"/>
    <w:rsid w:val="00D32E38"/>
    <w:rsid w:val="00D36446"/>
    <w:rsid w:val="00D37657"/>
    <w:rsid w:val="00D416E7"/>
    <w:rsid w:val="00D44C8D"/>
    <w:rsid w:val="00D45BCB"/>
    <w:rsid w:val="00D46D62"/>
    <w:rsid w:val="00D470D7"/>
    <w:rsid w:val="00D52437"/>
    <w:rsid w:val="00D54405"/>
    <w:rsid w:val="00D602A6"/>
    <w:rsid w:val="00D60A67"/>
    <w:rsid w:val="00D61289"/>
    <w:rsid w:val="00D6190D"/>
    <w:rsid w:val="00D61FA5"/>
    <w:rsid w:val="00D75759"/>
    <w:rsid w:val="00D75B9E"/>
    <w:rsid w:val="00D75CEB"/>
    <w:rsid w:val="00D766FD"/>
    <w:rsid w:val="00D809EC"/>
    <w:rsid w:val="00D81BD6"/>
    <w:rsid w:val="00D81C04"/>
    <w:rsid w:val="00D85707"/>
    <w:rsid w:val="00D92570"/>
    <w:rsid w:val="00D939EC"/>
    <w:rsid w:val="00D94612"/>
    <w:rsid w:val="00D95F70"/>
    <w:rsid w:val="00D964C7"/>
    <w:rsid w:val="00DB13E4"/>
    <w:rsid w:val="00DB1D2A"/>
    <w:rsid w:val="00DB21E4"/>
    <w:rsid w:val="00DB6C89"/>
    <w:rsid w:val="00DC0116"/>
    <w:rsid w:val="00DC12A3"/>
    <w:rsid w:val="00DC21A4"/>
    <w:rsid w:val="00DC3AB4"/>
    <w:rsid w:val="00DC4D2A"/>
    <w:rsid w:val="00DC74DE"/>
    <w:rsid w:val="00DD0EAF"/>
    <w:rsid w:val="00DE00F1"/>
    <w:rsid w:val="00DE29E2"/>
    <w:rsid w:val="00DE2DC4"/>
    <w:rsid w:val="00DE3BCF"/>
    <w:rsid w:val="00DE7D85"/>
    <w:rsid w:val="00DF0B46"/>
    <w:rsid w:val="00DF182F"/>
    <w:rsid w:val="00DF1CB8"/>
    <w:rsid w:val="00DF7A88"/>
    <w:rsid w:val="00E12FB3"/>
    <w:rsid w:val="00E135E8"/>
    <w:rsid w:val="00E16359"/>
    <w:rsid w:val="00E21D0D"/>
    <w:rsid w:val="00E3498F"/>
    <w:rsid w:val="00E34ACB"/>
    <w:rsid w:val="00E40BA8"/>
    <w:rsid w:val="00E51B97"/>
    <w:rsid w:val="00E52ECA"/>
    <w:rsid w:val="00E55815"/>
    <w:rsid w:val="00E64D4D"/>
    <w:rsid w:val="00E67472"/>
    <w:rsid w:val="00E712BE"/>
    <w:rsid w:val="00E71CDE"/>
    <w:rsid w:val="00E7267D"/>
    <w:rsid w:val="00E72E35"/>
    <w:rsid w:val="00E80024"/>
    <w:rsid w:val="00E86D96"/>
    <w:rsid w:val="00E87952"/>
    <w:rsid w:val="00E91AF3"/>
    <w:rsid w:val="00E935E0"/>
    <w:rsid w:val="00E9472A"/>
    <w:rsid w:val="00EA0092"/>
    <w:rsid w:val="00EA03A4"/>
    <w:rsid w:val="00EA4629"/>
    <w:rsid w:val="00EC2477"/>
    <w:rsid w:val="00EC699F"/>
    <w:rsid w:val="00EE0D06"/>
    <w:rsid w:val="00EE496D"/>
    <w:rsid w:val="00EE66D0"/>
    <w:rsid w:val="00EE7D74"/>
    <w:rsid w:val="00EE7EB2"/>
    <w:rsid w:val="00EF02F7"/>
    <w:rsid w:val="00EF3EAB"/>
    <w:rsid w:val="00EF6686"/>
    <w:rsid w:val="00EF6C0A"/>
    <w:rsid w:val="00F03161"/>
    <w:rsid w:val="00F03F33"/>
    <w:rsid w:val="00F12589"/>
    <w:rsid w:val="00F12A26"/>
    <w:rsid w:val="00F204FA"/>
    <w:rsid w:val="00F206C0"/>
    <w:rsid w:val="00F265AB"/>
    <w:rsid w:val="00F26D04"/>
    <w:rsid w:val="00F3464C"/>
    <w:rsid w:val="00F35AB3"/>
    <w:rsid w:val="00F447BC"/>
    <w:rsid w:val="00F4505E"/>
    <w:rsid w:val="00F54745"/>
    <w:rsid w:val="00F558E9"/>
    <w:rsid w:val="00F57A4B"/>
    <w:rsid w:val="00F603D5"/>
    <w:rsid w:val="00F6059D"/>
    <w:rsid w:val="00F6217D"/>
    <w:rsid w:val="00F645CF"/>
    <w:rsid w:val="00F67766"/>
    <w:rsid w:val="00F733BA"/>
    <w:rsid w:val="00F749CC"/>
    <w:rsid w:val="00F74FD9"/>
    <w:rsid w:val="00F85400"/>
    <w:rsid w:val="00F9185A"/>
    <w:rsid w:val="00F949E4"/>
    <w:rsid w:val="00F94AD0"/>
    <w:rsid w:val="00F95753"/>
    <w:rsid w:val="00F973EA"/>
    <w:rsid w:val="00FA310E"/>
    <w:rsid w:val="00FB18FE"/>
    <w:rsid w:val="00FB5CF8"/>
    <w:rsid w:val="00FC32D0"/>
    <w:rsid w:val="00FD19D2"/>
    <w:rsid w:val="00FD36A5"/>
    <w:rsid w:val="00FD4BF5"/>
    <w:rsid w:val="00FE26FB"/>
    <w:rsid w:val="00FE639F"/>
    <w:rsid w:val="00FF3ED6"/>
    <w:rsid w:val="00FF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85CC95A"/>
  <w15:docId w15:val="{BFE651A2-A0C8-459F-9B72-C95D929A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ind w:left="2160" w:hanging="2160"/>
      <w:outlineLvl w:val="1"/>
    </w:pPr>
    <w:rPr>
      <w:rFonts w:ascii="Arial" w:hAnsi="Arial" w:cs="Arial"/>
      <w:b/>
      <w:bCs/>
      <w:sz w:val="22"/>
    </w:rPr>
  </w:style>
  <w:style w:type="paragraph" w:styleId="Heading3">
    <w:name w:val="heading 3"/>
    <w:basedOn w:val="Normal"/>
    <w:next w:val="Normal"/>
    <w:qFormat/>
    <w:pPr>
      <w:keepNext/>
      <w:ind w:left="2160" w:hanging="2160"/>
      <w:outlineLvl w:val="2"/>
    </w:pPr>
    <w:rPr>
      <w:rFonts w:ascii="Arial" w:hAnsi="Arial" w:cs="Arial"/>
      <w:b/>
      <w:bCs/>
      <w:sz w:val="28"/>
    </w:rPr>
  </w:style>
  <w:style w:type="paragraph" w:styleId="Heading4">
    <w:name w:val="heading 4"/>
    <w:basedOn w:val="Normal"/>
    <w:next w:val="Normal"/>
    <w:qFormat/>
    <w:pPr>
      <w:keepNext/>
      <w:ind w:left="2160" w:hanging="2160"/>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color w:val="0000FF"/>
      <w:sz w:val="22"/>
    </w:rPr>
  </w:style>
  <w:style w:type="character" w:styleId="Hyperlink">
    <w:name w:val="Hyperlink"/>
    <w:rPr>
      <w:color w:val="0000FF"/>
      <w:u w:val="single"/>
    </w:rPr>
  </w:style>
  <w:style w:type="paragraph" w:styleId="BodyText2">
    <w:name w:val="Body Text 2"/>
    <w:basedOn w:val="Normal"/>
    <w:rPr>
      <w:rFonts w:ascii="Arial" w:hAnsi="Arial" w:cs="Arial"/>
      <w:sz w:val="22"/>
    </w:rPr>
  </w:style>
  <w:style w:type="paragraph" w:styleId="BalloonText">
    <w:name w:val="Balloon Text"/>
    <w:basedOn w:val="Normal"/>
    <w:semiHidden/>
    <w:rsid w:val="00EA43A0"/>
    <w:rPr>
      <w:rFonts w:ascii="Tahoma" w:hAnsi="Tahoma" w:cs="Tahoma"/>
      <w:sz w:val="16"/>
      <w:szCs w:val="16"/>
    </w:rPr>
  </w:style>
  <w:style w:type="paragraph" w:styleId="Header">
    <w:name w:val="header"/>
    <w:basedOn w:val="Normal"/>
    <w:link w:val="HeaderChar"/>
    <w:uiPriority w:val="99"/>
    <w:unhideWhenUsed/>
    <w:rsid w:val="006E6E35"/>
    <w:pPr>
      <w:tabs>
        <w:tab w:val="center" w:pos="4680"/>
        <w:tab w:val="right" w:pos="9360"/>
      </w:tabs>
    </w:pPr>
    <w:rPr>
      <w:lang w:val="x-none" w:eastAsia="x-none"/>
    </w:rPr>
  </w:style>
  <w:style w:type="character" w:customStyle="1" w:styleId="HeaderChar">
    <w:name w:val="Header Char"/>
    <w:link w:val="Header"/>
    <w:uiPriority w:val="99"/>
    <w:rsid w:val="006E6E35"/>
    <w:rPr>
      <w:sz w:val="24"/>
      <w:szCs w:val="24"/>
    </w:rPr>
  </w:style>
  <w:style w:type="paragraph" w:styleId="Footer">
    <w:name w:val="footer"/>
    <w:basedOn w:val="Normal"/>
    <w:link w:val="FooterChar"/>
    <w:uiPriority w:val="99"/>
    <w:unhideWhenUsed/>
    <w:rsid w:val="006E6E35"/>
    <w:pPr>
      <w:tabs>
        <w:tab w:val="center" w:pos="4680"/>
        <w:tab w:val="right" w:pos="9360"/>
      </w:tabs>
    </w:pPr>
    <w:rPr>
      <w:lang w:val="x-none" w:eastAsia="x-none"/>
    </w:rPr>
  </w:style>
  <w:style w:type="character" w:customStyle="1" w:styleId="FooterChar">
    <w:name w:val="Footer Char"/>
    <w:link w:val="Footer"/>
    <w:uiPriority w:val="99"/>
    <w:rsid w:val="006E6E35"/>
    <w:rPr>
      <w:sz w:val="24"/>
      <w:szCs w:val="24"/>
    </w:rPr>
  </w:style>
  <w:style w:type="character" w:styleId="Strong">
    <w:name w:val="Strong"/>
    <w:uiPriority w:val="22"/>
    <w:qFormat/>
    <w:rsid w:val="00CD3388"/>
    <w:rPr>
      <w:b/>
      <w:bCs/>
    </w:rPr>
  </w:style>
  <w:style w:type="character" w:styleId="FollowedHyperlink">
    <w:name w:val="FollowedHyperlink"/>
    <w:uiPriority w:val="99"/>
    <w:semiHidden/>
    <w:unhideWhenUsed/>
    <w:rsid w:val="00A00F8D"/>
    <w:rPr>
      <w:color w:val="800080"/>
      <w:u w:val="single"/>
    </w:rPr>
  </w:style>
  <w:style w:type="paragraph" w:customStyle="1" w:styleId="ColorfulList-Accent11">
    <w:name w:val="Colorful List - Accent 11"/>
    <w:basedOn w:val="Normal"/>
    <w:uiPriority w:val="34"/>
    <w:qFormat/>
    <w:rsid w:val="00FF5FA8"/>
    <w:pPr>
      <w:ind w:left="720"/>
    </w:pPr>
  </w:style>
  <w:style w:type="character" w:customStyle="1" w:styleId="apple-style-span">
    <w:name w:val="apple-style-span"/>
    <w:rsid w:val="00E63B69"/>
  </w:style>
  <w:style w:type="paragraph" w:styleId="ListParagraph">
    <w:name w:val="List Paragraph"/>
    <w:basedOn w:val="Normal"/>
    <w:uiPriority w:val="34"/>
    <w:qFormat/>
    <w:rsid w:val="00A95EF0"/>
    <w:pPr>
      <w:ind w:left="720"/>
      <w:contextualSpacing/>
    </w:pPr>
  </w:style>
  <w:style w:type="character" w:customStyle="1" w:styleId="apple-converted-space">
    <w:name w:val="apple-converted-space"/>
    <w:basedOn w:val="DefaultParagraphFont"/>
    <w:rsid w:val="00C76E6F"/>
  </w:style>
  <w:style w:type="character" w:styleId="CommentReference">
    <w:name w:val="annotation reference"/>
    <w:basedOn w:val="DefaultParagraphFont"/>
    <w:uiPriority w:val="99"/>
    <w:semiHidden/>
    <w:unhideWhenUsed/>
    <w:rsid w:val="003D23C0"/>
    <w:rPr>
      <w:sz w:val="16"/>
      <w:szCs w:val="16"/>
    </w:rPr>
  </w:style>
  <w:style w:type="paragraph" w:styleId="CommentText">
    <w:name w:val="annotation text"/>
    <w:basedOn w:val="Normal"/>
    <w:link w:val="CommentTextChar"/>
    <w:uiPriority w:val="99"/>
    <w:semiHidden/>
    <w:unhideWhenUsed/>
    <w:rsid w:val="003D23C0"/>
    <w:rPr>
      <w:sz w:val="20"/>
      <w:szCs w:val="20"/>
    </w:rPr>
  </w:style>
  <w:style w:type="character" w:customStyle="1" w:styleId="CommentTextChar">
    <w:name w:val="Comment Text Char"/>
    <w:basedOn w:val="DefaultParagraphFont"/>
    <w:link w:val="CommentText"/>
    <w:uiPriority w:val="99"/>
    <w:semiHidden/>
    <w:rsid w:val="003D23C0"/>
  </w:style>
  <w:style w:type="paragraph" w:styleId="CommentSubject">
    <w:name w:val="annotation subject"/>
    <w:basedOn w:val="CommentText"/>
    <w:next w:val="CommentText"/>
    <w:link w:val="CommentSubjectChar"/>
    <w:uiPriority w:val="99"/>
    <w:semiHidden/>
    <w:unhideWhenUsed/>
    <w:rsid w:val="003D23C0"/>
    <w:rPr>
      <w:b/>
      <w:bCs/>
    </w:rPr>
  </w:style>
  <w:style w:type="character" w:customStyle="1" w:styleId="CommentSubjectChar">
    <w:name w:val="Comment Subject Char"/>
    <w:basedOn w:val="CommentTextChar"/>
    <w:link w:val="CommentSubject"/>
    <w:uiPriority w:val="99"/>
    <w:semiHidden/>
    <w:rsid w:val="003D2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756">
      <w:bodyDiv w:val="1"/>
      <w:marLeft w:val="0"/>
      <w:marRight w:val="0"/>
      <w:marTop w:val="0"/>
      <w:marBottom w:val="0"/>
      <w:divBdr>
        <w:top w:val="none" w:sz="0" w:space="0" w:color="auto"/>
        <w:left w:val="none" w:sz="0" w:space="0" w:color="auto"/>
        <w:bottom w:val="none" w:sz="0" w:space="0" w:color="auto"/>
        <w:right w:val="none" w:sz="0" w:space="0" w:color="auto"/>
      </w:divBdr>
      <w:divsChild>
        <w:div w:id="906302611">
          <w:marLeft w:val="720"/>
          <w:marRight w:val="0"/>
          <w:marTop w:val="0"/>
          <w:marBottom w:val="0"/>
          <w:divBdr>
            <w:top w:val="none" w:sz="0" w:space="0" w:color="auto"/>
            <w:left w:val="none" w:sz="0" w:space="0" w:color="auto"/>
            <w:bottom w:val="none" w:sz="0" w:space="0" w:color="auto"/>
            <w:right w:val="none" w:sz="0" w:space="0" w:color="auto"/>
          </w:divBdr>
        </w:div>
        <w:div w:id="122582518">
          <w:marLeft w:val="1440"/>
          <w:marRight w:val="0"/>
          <w:marTop w:val="0"/>
          <w:marBottom w:val="0"/>
          <w:divBdr>
            <w:top w:val="none" w:sz="0" w:space="0" w:color="auto"/>
            <w:left w:val="none" w:sz="0" w:space="0" w:color="auto"/>
            <w:bottom w:val="none" w:sz="0" w:space="0" w:color="auto"/>
            <w:right w:val="none" w:sz="0" w:space="0" w:color="auto"/>
          </w:divBdr>
        </w:div>
      </w:divsChild>
    </w:div>
    <w:div w:id="259411181">
      <w:bodyDiv w:val="1"/>
      <w:marLeft w:val="0"/>
      <w:marRight w:val="0"/>
      <w:marTop w:val="0"/>
      <w:marBottom w:val="0"/>
      <w:divBdr>
        <w:top w:val="none" w:sz="0" w:space="0" w:color="auto"/>
        <w:left w:val="none" w:sz="0" w:space="0" w:color="auto"/>
        <w:bottom w:val="none" w:sz="0" w:space="0" w:color="auto"/>
        <w:right w:val="none" w:sz="0" w:space="0" w:color="auto"/>
      </w:divBdr>
    </w:div>
    <w:div w:id="653072110">
      <w:bodyDiv w:val="1"/>
      <w:marLeft w:val="0"/>
      <w:marRight w:val="0"/>
      <w:marTop w:val="0"/>
      <w:marBottom w:val="0"/>
      <w:divBdr>
        <w:top w:val="none" w:sz="0" w:space="0" w:color="auto"/>
        <w:left w:val="none" w:sz="0" w:space="0" w:color="auto"/>
        <w:bottom w:val="none" w:sz="0" w:space="0" w:color="auto"/>
        <w:right w:val="none" w:sz="0" w:space="0" w:color="auto"/>
      </w:divBdr>
    </w:div>
    <w:div w:id="813253708">
      <w:bodyDiv w:val="1"/>
      <w:marLeft w:val="0"/>
      <w:marRight w:val="0"/>
      <w:marTop w:val="0"/>
      <w:marBottom w:val="0"/>
      <w:divBdr>
        <w:top w:val="none" w:sz="0" w:space="0" w:color="auto"/>
        <w:left w:val="none" w:sz="0" w:space="0" w:color="auto"/>
        <w:bottom w:val="none" w:sz="0" w:space="0" w:color="auto"/>
        <w:right w:val="none" w:sz="0" w:space="0" w:color="auto"/>
      </w:divBdr>
      <w:divsChild>
        <w:div w:id="1326736889">
          <w:marLeft w:val="1440"/>
          <w:marRight w:val="0"/>
          <w:marTop w:val="0"/>
          <w:marBottom w:val="0"/>
          <w:divBdr>
            <w:top w:val="none" w:sz="0" w:space="0" w:color="auto"/>
            <w:left w:val="none" w:sz="0" w:space="0" w:color="auto"/>
            <w:bottom w:val="none" w:sz="0" w:space="0" w:color="auto"/>
            <w:right w:val="none" w:sz="0" w:space="0" w:color="auto"/>
          </w:divBdr>
        </w:div>
      </w:divsChild>
    </w:div>
    <w:div w:id="991106871">
      <w:bodyDiv w:val="1"/>
      <w:marLeft w:val="0"/>
      <w:marRight w:val="0"/>
      <w:marTop w:val="0"/>
      <w:marBottom w:val="0"/>
      <w:divBdr>
        <w:top w:val="none" w:sz="0" w:space="0" w:color="auto"/>
        <w:left w:val="none" w:sz="0" w:space="0" w:color="auto"/>
        <w:bottom w:val="none" w:sz="0" w:space="0" w:color="auto"/>
        <w:right w:val="none" w:sz="0" w:space="0" w:color="auto"/>
      </w:divBdr>
      <w:divsChild>
        <w:div w:id="1635020519">
          <w:marLeft w:val="0"/>
          <w:marRight w:val="0"/>
          <w:marTop w:val="0"/>
          <w:marBottom w:val="0"/>
          <w:divBdr>
            <w:top w:val="none" w:sz="0" w:space="0" w:color="auto"/>
            <w:left w:val="none" w:sz="0" w:space="0" w:color="auto"/>
            <w:bottom w:val="none" w:sz="0" w:space="0" w:color="auto"/>
            <w:right w:val="none" w:sz="0" w:space="0" w:color="auto"/>
          </w:divBdr>
          <w:divsChild>
            <w:div w:id="1482691421">
              <w:marLeft w:val="3332"/>
              <w:marRight w:val="0"/>
              <w:marTop w:val="0"/>
              <w:marBottom w:val="0"/>
              <w:divBdr>
                <w:top w:val="none" w:sz="0" w:space="0" w:color="auto"/>
                <w:left w:val="none" w:sz="0" w:space="0" w:color="auto"/>
                <w:bottom w:val="none" w:sz="0" w:space="0" w:color="auto"/>
                <w:right w:val="none" w:sz="0" w:space="0" w:color="auto"/>
              </w:divBdr>
              <w:divsChild>
                <w:div w:id="1967855590">
                  <w:marLeft w:val="0"/>
                  <w:marRight w:val="0"/>
                  <w:marTop w:val="0"/>
                  <w:marBottom w:val="0"/>
                  <w:divBdr>
                    <w:top w:val="none" w:sz="0" w:space="0" w:color="auto"/>
                    <w:left w:val="none" w:sz="0" w:space="0" w:color="auto"/>
                    <w:bottom w:val="none" w:sz="0" w:space="0" w:color="auto"/>
                    <w:right w:val="none" w:sz="0" w:space="0" w:color="auto"/>
                  </w:divBdr>
                  <w:divsChild>
                    <w:div w:id="169570014">
                      <w:marLeft w:val="0"/>
                      <w:marRight w:val="0"/>
                      <w:marTop w:val="0"/>
                      <w:marBottom w:val="268"/>
                      <w:divBdr>
                        <w:top w:val="single" w:sz="2" w:space="0" w:color="72A85C"/>
                        <w:left w:val="single" w:sz="6" w:space="0" w:color="72A85C"/>
                        <w:bottom w:val="single" w:sz="6" w:space="0" w:color="72A85C"/>
                        <w:right w:val="single" w:sz="6" w:space="0" w:color="72A85C"/>
                      </w:divBdr>
                    </w:div>
                  </w:divsChild>
                </w:div>
              </w:divsChild>
            </w:div>
          </w:divsChild>
        </w:div>
      </w:divsChild>
    </w:div>
    <w:div w:id="1104348998">
      <w:bodyDiv w:val="1"/>
      <w:marLeft w:val="0"/>
      <w:marRight w:val="0"/>
      <w:marTop w:val="0"/>
      <w:marBottom w:val="0"/>
      <w:divBdr>
        <w:top w:val="none" w:sz="0" w:space="0" w:color="auto"/>
        <w:left w:val="none" w:sz="0" w:space="0" w:color="auto"/>
        <w:bottom w:val="none" w:sz="0" w:space="0" w:color="auto"/>
        <w:right w:val="none" w:sz="0" w:space="0" w:color="auto"/>
      </w:divBdr>
    </w:div>
    <w:div w:id="1531601311">
      <w:bodyDiv w:val="1"/>
      <w:marLeft w:val="0"/>
      <w:marRight w:val="0"/>
      <w:marTop w:val="0"/>
      <w:marBottom w:val="0"/>
      <w:divBdr>
        <w:top w:val="none" w:sz="0" w:space="0" w:color="auto"/>
        <w:left w:val="none" w:sz="0" w:space="0" w:color="auto"/>
        <w:bottom w:val="none" w:sz="0" w:space="0" w:color="auto"/>
        <w:right w:val="none" w:sz="0" w:space="0" w:color="auto"/>
      </w:divBdr>
      <w:divsChild>
        <w:div w:id="1568758486">
          <w:marLeft w:val="0"/>
          <w:marRight w:val="0"/>
          <w:marTop w:val="0"/>
          <w:marBottom w:val="0"/>
          <w:divBdr>
            <w:top w:val="none" w:sz="0" w:space="0" w:color="auto"/>
            <w:left w:val="none" w:sz="0" w:space="0" w:color="auto"/>
            <w:bottom w:val="none" w:sz="0" w:space="0" w:color="auto"/>
            <w:right w:val="none" w:sz="0" w:space="0" w:color="auto"/>
          </w:divBdr>
          <w:divsChild>
            <w:div w:id="1807892216">
              <w:marLeft w:val="3332"/>
              <w:marRight w:val="0"/>
              <w:marTop w:val="0"/>
              <w:marBottom w:val="0"/>
              <w:divBdr>
                <w:top w:val="none" w:sz="0" w:space="0" w:color="auto"/>
                <w:left w:val="none" w:sz="0" w:space="0" w:color="auto"/>
                <w:bottom w:val="none" w:sz="0" w:space="0" w:color="auto"/>
                <w:right w:val="none" w:sz="0" w:space="0" w:color="auto"/>
              </w:divBdr>
              <w:divsChild>
                <w:div w:id="1424951853">
                  <w:marLeft w:val="0"/>
                  <w:marRight w:val="0"/>
                  <w:marTop w:val="0"/>
                  <w:marBottom w:val="0"/>
                  <w:divBdr>
                    <w:top w:val="none" w:sz="0" w:space="0" w:color="auto"/>
                    <w:left w:val="none" w:sz="0" w:space="0" w:color="auto"/>
                    <w:bottom w:val="none" w:sz="0" w:space="0" w:color="auto"/>
                    <w:right w:val="none" w:sz="0" w:space="0" w:color="auto"/>
                  </w:divBdr>
                  <w:divsChild>
                    <w:div w:id="1913391847">
                      <w:marLeft w:val="0"/>
                      <w:marRight w:val="0"/>
                      <w:marTop w:val="0"/>
                      <w:marBottom w:val="268"/>
                      <w:divBdr>
                        <w:top w:val="single" w:sz="2" w:space="0" w:color="72A85C"/>
                        <w:left w:val="single" w:sz="6" w:space="0" w:color="72A85C"/>
                        <w:bottom w:val="single" w:sz="6" w:space="0" w:color="72A85C"/>
                        <w:right w:val="single" w:sz="6" w:space="0" w:color="72A85C"/>
                      </w:divBdr>
                    </w:div>
                  </w:divsChild>
                </w:div>
              </w:divsChild>
            </w:div>
          </w:divsChild>
        </w:div>
      </w:divsChild>
    </w:div>
    <w:div w:id="1847741586">
      <w:bodyDiv w:val="1"/>
      <w:marLeft w:val="0"/>
      <w:marRight w:val="0"/>
      <w:marTop w:val="0"/>
      <w:marBottom w:val="0"/>
      <w:divBdr>
        <w:top w:val="none" w:sz="0" w:space="0" w:color="auto"/>
        <w:left w:val="none" w:sz="0" w:space="0" w:color="auto"/>
        <w:bottom w:val="none" w:sz="0" w:space="0" w:color="auto"/>
        <w:right w:val="none" w:sz="0" w:space="0" w:color="auto"/>
      </w:divBdr>
    </w:div>
    <w:div w:id="1936476558">
      <w:bodyDiv w:val="1"/>
      <w:marLeft w:val="0"/>
      <w:marRight w:val="0"/>
      <w:marTop w:val="0"/>
      <w:marBottom w:val="0"/>
      <w:divBdr>
        <w:top w:val="none" w:sz="0" w:space="0" w:color="auto"/>
        <w:left w:val="none" w:sz="0" w:space="0" w:color="auto"/>
        <w:bottom w:val="none" w:sz="0" w:space="0" w:color="auto"/>
        <w:right w:val="none" w:sz="0" w:space="0" w:color="auto"/>
      </w:divBdr>
      <w:divsChild>
        <w:div w:id="1999533210">
          <w:marLeft w:val="0"/>
          <w:marRight w:val="0"/>
          <w:marTop w:val="0"/>
          <w:marBottom w:val="0"/>
          <w:divBdr>
            <w:top w:val="none" w:sz="0" w:space="0" w:color="auto"/>
            <w:left w:val="none" w:sz="0" w:space="0" w:color="auto"/>
            <w:bottom w:val="none" w:sz="0" w:space="0" w:color="auto"/>
            <w:right w:val="none" w:sz="0" w:space="0" w:color="auto"/>
          </w:divBdr>
          <w:divsChild>
            <w:div w:id="4548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E20C1-A6FE-4577-B30E-3D13FB11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6451</CharactersWithSpaces>
  <SharedDoc>false</SharedDoc>
  <HLinks>
    <vt:vector size="48" baseType="variant">
      <vt:variant>
        <vt:i4>5898270</vt:i4>
      </vt:variant>
      <vt:variant>
        <vt:i4>24</vt:i4>
      </vt:variant>
      <vt:variant>
        <vt:i4>0</vt:i4>
      </vt:variant>
      <vt:variant>
        <vt:i4>5</vt:i4>
      </vt:variant>
      <vt:variant>
        <vt:lpwstr>http://www.jspac.org/</vt:lpwstr>
      </vt:variant>
      <vt:variant>
        <vt:lpwstr/>
      </vt:variant>
      <vt:variant>
        <vt:i4>5439582</vt:i4>
      </vt:variant>
      <vt:variant>
        <vt:i4>21</vt:i4>
      </vt:variant>
      <vt:variant>
        <vt:i4>0</vt:i4>
      </vt:variant>
      <vt:variant>
        <vt:i4>5</vt:i4>
      </vt:variant>
      <vt:variant>
        <vt:lpwstr>http://www.iebc.org/</vt:lpwstr>
      </vt:variant>
      <vt:variant>
        <vt:lpwstr/>
      </vt:variant>
      <vt:variant>
        <vt:i4>3932265</vt:i4>
      </vt:variant>
      <vt:variant>
        <vt:i4>18</vt:i4>
      </vt:variant>
      <vt:variant>
        <vt:i4>0</vt:i4>
      </vt:variant>
      <vt:variant>
        <vt:i4>5</vt:i4>
      </vt:variant>
      <vt:variant>
        <vt:lpwstr>http://www.kahnacademy.org/</vt:lpwstr>
      </vt:variant>
      <vt:variant>
        <vt:lpwstr/>
      </vt:variant>
      <vt:variant>
        <vt:i4>6029321</vt:i4>
      </vt:variant>
      <vt:variant>
        <vt:i4>15</vt:i4>
      </vt:variant>
      <vt:variant>
        <vt:i4>0</vt:i4>
      </vt:variant>
      <vt:variant>
        <vt:i4>5</vt:i4>
      </vt:variant>
      <vt:variant>
        <vt:lpwstr>http://www.napequity.org/</vt:lpwstr>
      </vt:variant>
      <vt:variant>
        <vt:lpwstr/>
      </vt:variant>
      <vt:variant>
        <vt:i4>5898270</vt:i4>
      </vt:variant>
      <vt:variant>
        <vt:i4>12</vt:i4>
      </vt:variant>
      <vt:variant>
        <vt:i4>0</vt:i4>
      </vt:variant>
      <vt:variant>
        <vt:i4>5</vt:i4>
      </vt:variant>
      <vt:variant>
        <vt:lpwstr>http://www.jspac.org/</vt:lpwstr>
      </vt:variant>
      <vt:variant>
        <vt:lpwstr/>
      </vt:variant>
      <vt:variant>
        <vt:i4>3670075</vt:i4>
      </vt:variant>
      <vt:variant>
        <vt:i4>9</vt:i4>
      </vt:variant>
      <vt:variant>
        <vt:i4>0</vt:i4>
      </vt:variant>
      <vt:variant>
        <vt:i4>5</vt:i4>
      </vt:variant>
      <vt:variant>
        <vt:lpwstr>http://cnx.org/</vt:lpwstr>
      </vt:variant>
      <vt:variant>
        <vt:lpwstr/>
      </vt:variant>
      <vt:variant>
        <vt:i4>3342379</vt:i4>
      </vt:variant>
      <vt:variant>
        <vt:i4>6</vt:i4>
      </vt:variant>
      <vt:variant>
        <vt:i4>0</vt:i4>
      </vt:variant>
      <vt:variant>
        <vt:i4>5</vt:i4>
      </vt:variant>
      <vt:variant>
        <vt:lpwstr>http://www.ed.gov/ovae</vt:lpwstr>
      </vt:variant>
      <vt:variant>
        <vt:lpwstr/>
      </vt:variant>
      <vt:variant>
        <vt:i4>6029321</vt:i4>
      </vt:variant>
      <vt:variant>
        <vt:i4>3</vt:i4>
      </vt:variant>
      <vt:variant>
        <vt:i4>0</vt:i4>
      </vt:variant>
      <vt:variant>
        <vt:i4>5</vt:i4>
      </vt:variant>
      <vt:variant>
        <vt:lpwstr>http://www.napequity.org/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tammy.montgomery</dc:creator>
  <cp:lastModifiedBy>Tonette Salter</cp:lastModifiedBy>
  <cp:revision>27</cp:revision>
  <cp:lastPrinted>2016-02-02T20:46:00Z</cp:lastPrinted>
  <dcterms:created xsi:type="dcterms:W3CDTF">2017-04-13T16:52:00Z</dcterms:created>
  <dcterms:modified xsi:type="dcterms:W3CDTF">2017-04-19T18:33:00Z</dcterms:modified>
</cp:coreProperties>
</file>